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66E60" w14:textId="7822FDB7" w:rsidR="00AD4310" w:rsidRPr="002D4678" w:rsidRDefault="00AA77EF">
      <w:pPr>
        <w:rPr>
          <w:b/>
          <w:bCs/>
          <w:sz w:val="72"/>
          <w:szCs w:val="72"/>
          <w:u w:val="single"/>
        </w:rPr>
      </w:pPr>
      <w:r w:rsidRPr="002D4678">
        <w:rPr>
          <w:b/>
          <w:bCs/>
          <w:sz w:val="72"/>
          <w:szCs w:val="72"/>
          <w:u w:val="single"/>
        </w:rPr>
        <w:t xml:space="preserve">Exchange 2019 </w:t>
      </w:r>
    </w:p>
    <w:p w14:paraId="61656BAC" w14:textId="77777777" w:rsidR="00AA77EF" w:rsidRDefault="00AA77EF"/>
    <w:p w14:paraId="620B5E9D" w14:textId="0F149E02" w:rsidR="00AA77EF" w:rsidRDefault="00AA77EF">
      <w:r>
        <w:t xml:space="preserve">Service de boite mail produit </w:t>
      </w:r>
      <w:proofErr w:type="spellStart"/>
      <w:r>
        <w:t>microsoft</w:t>
      </w:r>
      <w:proofErr w:type="spellEnd"/>
      <w:r>
        <w:t xml:space="preserve"> </w:t>
      </w:r>
    </w:p>
    <w:p w14:paraId="2B99911E" w14:textId="77777777" w:rsidR="002D4678" w:rsidRDefault="002D4678"/>
    <w:p w14:paraId="4D096223" w14:textId="4CAA3975" w:rsidR="002D4678" w:rsidRPr="002D4678" w:rsidRDefault="002D4678">
      <w:pPr>
        <w:rPr>
          <w:b/>
          <w:bCs/>
          <w:color w:val="FF0000"/>
          <w:sz w:val="40"/>
          <w:szCs w:val="40"/>
          <w:u w:val="single"/>
        </w:rPr>
      </w:pPr>
      <w:r w:rsidRPr="002D4678">
        <w:rPr>
          <w:b/>
          <w:bCs/>
          <w:color w:val="FF0000"/>
          <w:sz w:val="40"/>
          <w:szCs w:val="40"/>
          <w:u w:val="single"/>
        </w:rPr>
        <w:t xml:space="preserve">Pré requis </w:t>
      </w:r>
    </w:p>
    <w:p w14:paraId="4B28827F" w14:textId="77777777" w:rsidR="000818B3" w:rsidRDefault="002D4678">
      <w:pPr>
        <w:rPr>
          <w:sz w:val="36"/>
          <w:szCs w:val="36"/>
        </w:rPr>
      </w:pPr>
      <w:r w:rsidRPr="002D4678">
        <w:rPr>
          <w:sz w:val="36"/>
          <w:szCs w:val="36"/>
        </w:rPr>
        <w:t xml:space="preserve">Serveur </w:t>
      </w:r>
      <w:r w:rsidR="000818B3">
        <w:rPr>
          <w:sz w:val="36"/>
          <w:szCs w:val="36"/>
        </w:rPr>
        <w:t>à</w:t>
      </w:r>
    </w:p>
    <w:p w14:paraId="5C8DDB16" w14:textId="636C41E3" w:rsidR="002D4678" w:rsidRPr="002D4678" w:rsidRDefault="002D4678">
      <w:pPr>
        <w:rPr>
          <w:sz w:val="36"/>
          <w:szCs w:val="36"/>
        </w:rPr>
      </w:pPr>
      <w:r w:rsidRPr="002D4678">
        <w:rPr>
          <w:sz w:val="36"/>
          <w:szCs w:val="36"/>
        </w:rPr>
        <w:t xml:space="preserve"> </w:t>
      </w:r>
      <w:proofErr w:type="gramStart"/>
      <w:r w:rsidRPr="002D4678">
        <w:rPr>
          <w:sz w:val="36"/>
          <w:szCs w:val="36"/>
        </w:rPr>
        <w:t>jour</w:t>
      </w:r>
      <w:proofErr w:type="gramEnd"/>
    </w:p>
    <w:p w14:paraId="5BD98D32" w14:textId="666642A1" w:rsidR="002D4678" w:rsidRPr="002D4678" w:rsidRDefault="002D4678">
      <w:pPr>
        <w:rPr>
          <w:sz w:val="36"/>
          <w:szCs w:val="36"/>
        </w:rPr>
      </w:pPr>
      <w:r w:rsidRPr="002D4678">
        <w:rPr>
          <w:sz w:val="36"/>
          <w:szCs w:val="36"/>
        </w:rPr>
        <w:t xml:space="preserve">Un </w:t>
      </w:r>
      <w:proofErr w:type="spellStart"/>
      <w:r w:rsidRPr="002D4678">
        <w:rPr>
          <w:sz w:val="36"/>
          <w:szCs w:val="36"/>
        </w:rPr>
        <w:t>Controleur</w:t>
      </w:r>
      <w:proofErr w:type="spellEnd"/>
      <w:r w:rsidRPr="002D4678">
        <w:rPr>
          <w:sz w:val="36"/>
          <w:szCs w:val="36"/>
        </w:rPr>
        <w:t xml:space="preserve"> de domaine </w:t>
      </w:r>
    </w:p>
    <w:p w14:paraId="50950B31" w14:textId="77777777" w:rsidR="00AA77EF" w:rsidRPr="002D4678" w:rsidRDefault="00AA77EF">
      <w:pPr>
        <w:rPr>
          <w:sz w:val="36"/>
          <w:szCs w:val="36"/>
        </w:rPr>
      </w:pPr>
    </w:p>
    <w:p w14:paraId="1862E3C9" w14:textId="1E6517C1" w:rsidR="002D4678" w:rsidRPr="002D4678" w:rsidRDefault="002D4678">
      <w:pPr>
        <w:rPr>
          <w:sz w:val="36"/>
          <w:szCs w:val="36"/>
        </w:rPr>
      </w:pPr>
      <w:r w:rsidRPr="002D4678">
        <w:rPr>
          <w:sz w:val="36"/>
          <w:szCs w:val="36"/>
        </w:rPr>
        <w:t>Installation des packages suivants :</w:t>
      </w:r>
    </w:p>
    <w:p w14:paraId="52C57B88" w14:textId="35726243" w:rsidR="002D4678" w:rsidRPr="002D4678" w:rsidRDefault="002D4678">
      <w:pPr>
        <w:rPr>
          <w:sz w:val="36"/>
          <w:szCs w:val="36"/>
        </w:rPr>
      </w:pPr>
      <w:r w:rsidRPr="002D4678">
        <w:rPr>
          <w:sz w:val="36"/>
          <w:szCs w:val="36"/>
        </w:rPr>
        <w:t>DOTNET 4.8</w:t>
      </w:r>
    </w:p>
    <w:p w14:paraId="5C2C817F" w14:textId="2913220E" w:rsidR="002D4678" w:rsidRPr="002D4678" w:rsidRDefault="002D4678">
      <w:pPr>
        <w:rPr>
          <w:sz w:val="36"/>
          <w:szCs w:val="36"/>
          <w:lang w:val="en-US"/>
        </w:rPr>
      </w:pPr>
      <w:r w:rsidRPr="002D4678">
        <w:rPr>
          <w:sz w:val="36"/>
          <w:szCs w:val="36"/>
          <w:lang w:val="en-US"/>
        </w:rPr>
        <w:t>Visual C++   visual studio 2012</w:t>
      </w:r>
    </w:p>
    <w:p w14:paraId="460086D7" w14:textId="7FCDA370" w:rsidR="002D4678" w:rsidRPr="002D4678" w:rsidRDefault="002D4678">
      <w:pPr>
        <w:rPr>
          <w:sz w:val="36"/>
          <w:szCs w:val="36"/>
          <w:lang w:val="en-US"/>
        </w:rPr>
      </w:pPr>
      <w:r w:rsidRPr="002D4678">
        <w:rPr>
          <w:sz w:val="36"/>
          <w:szCs w:val="36"/>
          <w:lang w:val="en-US"/>
        </w:rPr>
        <w:t xml:space="preserve">Visual </w:t>
      </w:r>
      <w:proofErr w:type="gramStart"/>
      <w:r w:rsidRPr="002D4678">
        <w:rPr>
          <w:sz w:val="36"/>
          <w:szCs w:val="36"/>
          <w:lang w:val="en-US"/>
        </w:rPr>
        <w:t>C++  visual</w:t>
      </w:r>
      <w:proofErr w:type="gramEnd"/>
      <w:r w:rsidRPr="002D4678">
        <w:rPr>
          <w:sz w:val="36"/>
          <w:szCs w:val="36"/>
          <w:lang w:val="en-US"/>
        </w:rPr>
        <w:t xml:space="preserve"> studio 2013</w:t>
      </w:r>
    </w:p>
    <w:p w14:paraId="29260C70" w14:textId="66867FDB" w:rsidR="002D4678" w:rsidRPr="002D4678" w:rsidRDefault="002D4678">
      <w:pPr>
        <w:rPr>
          <w:sz w:val="36"/>
          <w:szCs w:val="36"/>
          <w:lang w:val="en-US"/>
        </w:rPr>
      </w:pPr>
      <w:r w:rsidRPr="002D4678">
        <w:rPr>
          <w:sz w:val="36"/>
          <w:szCs w:val="36"/>
          <w:lang w:val="en-US"/>
        </w:rPr>
        <w:t xml:space="preserve">UCM API 4.0 runtime </w:t>
      </w:r>
    </w:p>
    <w:p w14:paraId="530C7BB4" w14:textId="77777777" w:rsidR="002D4678" w:rsidRDefault="002D4678">
      <w:pPr>
        <w:rPr>
          <w:lang w:val="en-US"/>
        </w:rPr>
      </w:pPr>
    </w:p>
    <w:p w14:paraId="122A66BB" w14:textId="75AEB31D" w:rsidR="002D4678" w:rsidRPr="002D4678" w:rsidRDefault="002D4678">
      <w:pPr>
        <w:rPr>
          <w:sz w:val="48"/>
          <w:szCs w:val="48"/>
        </w:rPr>
      </w:pPr>
      <w:r w:rsidRPr="002D4678">
        <w:rPr>
          <w:sz w:val="48"/>
          <w:szCs w:val="48"/>
        </w:rPr>
        <w:t xml:space="preserve">Installation des composant </w:t>
      </w:r>
      <w:proofErr w:type="spellStart"/>
      <w:r w:rsidRPr="002D4678">
        <w:rPr>
          <w:sz w:val="48"/>
          <w:szCs w:val="48"/>
        </w:rPr>
        <w:t>windows</w:t>
      </w:r>
      <w:proofErr w:type="spellEnd"/>
      <w:r w:rsidRPr="002D4678">
        <w:rPr>
          <w:sz w:val="48"/>
          <w:szCs w:val="48"/>
        </w:rPr>
        <w:t xml:space="preserve"> server suivant </w:t>
      </w:r>
    </w:p>
    <w:p w14:paraId="52687C61" w14:textId="77777777" w:rsidR="002D4678" w:rsidRPr="002D4678" w:rsidRDefault="002D4678" w:rsidP="002D4678">
      <w:pPr>
        <w:pBdr>
          <w:left w:val="single" w:sz="24" w:space="8" w:color="0091C7"/>
        </w:pBdr>
        <w:shd w:val="clear" w:color="auto" w:fill="051E3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Courier" w:eastAsia="Times New Roman" w:hAnsi="Courier" w:cs="Courier New"/>
          <w:color w:val="FFFFFF"/>
          <w:kern w:val="0"/>
          <w:sz w:val="21"/>
          <w:szCs w:val="21"/>
          <w:lang w:val="en-US" w:eastAsia="fr-FR"/>
          <w14:ligatures w14:val="none"/>
        </w:rPr>
      </w:pPr>
      <w:r w:rsidRPr="002D4678">
        <w:rPr>
          <w:rFonts w:ascii="inherit" w:eastAsia="Times New Roman" w:hAnsi="inherit" w:cs="Courier New"/>
          <w:color w:val="FFFFFF"/>
          <w:kern w:val="0"/>
          <w:sz w:val="21"/>
          <w:szCs w:val="21"/>
          <w:bdr w:val="none" w:sz="0" w:space="0" w:color="auto" w:frame="1"/>
          <w:lang w:val="en-US" w:eastAsia="fr-FR"/>
          <w14:ligatures w14:val="none"/>
        </w:rPr>
        <w:t>Install-</w:t>
      </w:r>
      <w:proofErr w:type="spellStart"/>
      <w:r w:rsidRPr="002D4678">
        <w:rPr>
          <w:rFonts w:ascii="inherit" w:eastAsia="Times New Roman" w:hAnsi="inherit" w:cs="Courier New"/>
          <w:color w:val="FFFFFF"/>
          <w:kern w:val="0"/>
          <w:sz w:val="21"/>
          <w:szCs w:val="21"/>
          <w:bdr w:val="none" w:sz="0" w:space="0" w:color="auto" w:frame="1"/>
          <w:lang w:val="en-US" w:eastAsia="fr-FR"/>
          <w14:ligatures w14:val="none"/>
        </w:rPr>
        <w:t>WindowsFeature</w:t>
      </w:r>
      <w:proofErr w:type="spellEnd"/>
      <w:r w:rsidRPr="002D4678">
        <w:rPr>
          <w:rFonts w:ascii="Courier" w:eastAsia="Times New Roman" w:hAnsi="Courier" w:cs="Courier New"/>
          <w:color w:val="FFFFFF"/>
          <w:kern w:val="0"/>
          <w:sz w:val="21"/>
          <w:szCs w:val="21"/>
          <w:lang w:val="en-US" w:eastAsia="fr-FR"/>
          <w14:ligatures w14:val="none"/>
        </w:rPr>
        <w:t xml:space="preserve"> </w:t>
      </w:r>
      <w:r w:rsidRPr="002D4678">
        <w:rPr>
          <w:rFonts w:ascii="inherit" w:eastAsia="Times New Roman" w:hAnsi="inherit" w:cs="Courier New"/>
          <w:color w:val="FFFFFF"/>
          <w:kern w:val="0"/>
          <w:sz w:val="21"/>
          <w:szCs w:val="21"/>
          <w:bdr w:val="none" w:sz="0" w:space="0" w:color="auto" w:frame="1"/>
          <w:lang w:val="en-US" w:eastAsia="fr-FR"/>
          <w14:ligatures w14:val="none"/>
        </w:rPr>
        <w:t>Server-Media</w:t>
      </w:r>
      <w:r w:rsidRPr="002D4678">
        <w:rPr>
          <w:rFonts w:ascii="Courier" w:eastAsia="Times New Roman" w:hAnsi="Courier" w:cs="Courier New"/>
          <w:color w:val="FFFFFF"/>
          <w:kern w:val="0"/>
          <w:sz w:val="21"/>
          <w:szCs w:val="21"/>
          <w:lang w:val="en-US" w:eastAsia="fr-FR"/>
          <w14:ligatures w14:val="none"/>
        </w:rPr>
        <w:t xml:space="preserve">-Foundation, </w:t>
      </w:r>
      <w:r w:rsidRPr="002D4678">
        <w:rPr>
          <w:rFonts w:ascii="inherit" w:eastAsia="Times New Roman" w:hAnsi="inherit" w:cs="Courier New"/>
          <w:color w:val="FFFFFF"/>
          <w:kern w:val="0"/>
          <w:sz w:val="21"/>
          <w:szCs w:val="21"/>
          <w:bdr w:val="none" w:sz="0" w:space="0" w:color="auto" w:frame="1"/>
          <w:lang w:val="en-US" w:eastAsia="fr-FR"/>
          <w14:ligatures w14:val="none"/>
        </w:rPr>
        <w:t>NET-Framework</w:t>
      </w:r>
      <w:r w:rsidRPr="002D4678">
        <w:rPr>
          <w:rFonts w:ascii="Courier" w:eastAsia="Times New Roman" w:hAnsi="Courier" w:cs="Courier New"/>
          <w:color w:val="FFFFFF"/>
          <w:kern w:val="0"/>
          <w:sz w:val="21"/>
          <w:szCs w:val="21"/>
          <w:lang w:val="en-US" w:eastAsia="fr-FR"/>
          <w14:ligatures w14:val="none"/>
        </w:rPr>
        <w:t>-</w:t>
      </w:r>
      <w:r w:rsidRPr="002D4678">
        <w:rPr>
          <w:rFonts w:ascii="inherit" w:eastAsia="Times New Roman" w:hAnsi="inherit" w:cs="Courier New"/>
          <w:color w:val="FFFFFF"/>
          <w:kern w:val="0"/>
          <w:sz w:val="21"/>
          <w:szCs w:val="21"/>
          <w:bdr w:val="none" w:sz="0" w:space="0" w:color="auto" w:frame="1"/>
          <w:lang w:val="en-US" w:eastAsia="fr-FR"/>
          <w14:ligatures w14:val="none"/>
        </w:rPr>
        <w:t>45</w:t>
      </w:r>
      <w:r w:rsidRPr="002D4678">
        <w:rPr>
          <w:rFonts w:ascii="Courier" w:eastAsia="Times New Roman" w:hAnsi="Courier" w:cs="Courier New"/>
          <w:color w:val="FFFFFF"/>
          <w:kern w:val="0"/>
          <w:sz w:val="21"/>
          <w:szCs w:val="21"/>
          <w:lang w:val="en-US" w:eastAsia="fr-FR"/>
          <w14:ligatures w14:val="none"/>
        </w:rPr>
        <w:t xml:space="preserve">-Features, </w:t>
      </w:r>
      <w:r w:rsidRPr="002D4678">
        <w:rPr>
          <w:rFonts w:ascii="inherit" w:eastAsia="Times New Roman" w:hAnsi="inherit" w:cs="Courier New"/>
          <w:color w:val="FFFFFF"/>
          <w:kern w:val="0"/>
          <w:sz w:val="21"/>
          <w:szCs w:val="21"/>
          <w:bdr w:val="none" w:sz="0" w:space="0" w:color="auto" w:frame="1"/>
          <w:lang w:val="en-US" w:eastAsia="fr-FR"/>
          <w14:ligatures w14:val="none"/>
        </w:rPr>
        <w:t>RPC-over</w:t>
      </w:r>
      <w:r w:rsidRPr="002D4678">
        <w:rPr>
          <w:rFonts w:ascii="Courier" w:eastAsia="Times New Roman" w:hAnsi="Courier" w:cs="Courier New"/>
          <w:color w:val="FFFFFF"/>
          <w:kern w:val="0"/>
          <w:sz w:val="21"/>
          <w:szCs w:val="21"/>
          <w:lang w:val="en-US" w:eastAsia="fr-FR"/>
          <w14:ligatures w14:val="none"/>
        </w:rPr>
        <w:t>-</w:t>
      </w:r>
      <w:r w:rsidRPr="002D4678">
        <w:rPr>
          <w:rFonts w:ascii="inherit" w:eastAsia="Times New Roman" w:hAnsi="inherit" w:cs="Courier New"/>
          <w:color w:val="FFFFFF"/>
          <w:kern w:val="0"/>
          <w:sz w:val="21"/>
          <w:szCs w:val="21"/>
          <w:bdr w:val="none" w:sz="0" w:space="0" w:color="auto" w:frame="1"/>
          <w:lang w:val="en-US" w:eastAsia="fr-FR"/>
          <w14:ligatures w14:val="none"/>
        </w:rPr>
        <w:t>HTTP-proxy</w:t>
      </w:r>
      <w:r w:rsidRPr="002D4678">
        <w:rPr>
          <w:rFonts w:ascii="Courier" w:eastAsia="Times New Roman" w:hAnsi="Courier" w:cs="Courier New"/>
          <w:color w:val="FFFFFF"/>
          <w:kern w:val="0"/>
          <w:sz w:val="21"/>
          <w:szCs w:val="21"/>
          <w:lang w:val="en-US" w:eastAsia="fr-FR"/>
          <w14:ligatures w14:val="none"/>
        </w:rPr>
        <w:t xml:space="preserve">, </w:t>
      </w:r>
      <w:r w:rsidRPr="002D4678">
        <w:rPr>
          <w:rFonts w:ascii="inherit" w:eastAsia="Times New Roman" w:hAnsi="inherit" w:cs="Courier New"/>
          <w:color w:val="FFFFFF"/>
          <w:kern w:val="0"/>
          <w:sz w:val="21"/>
          <w:szCs w:val="21"/>
          <w:bdr w:val="none" w:sz="0" w:space="0" w:color="auto" w:frame="1"/>
          <w:lang w:val="en-US" w:eastAsia="fr-FR"/>
          <w14:ligatures w14:val="none"/>
        </w:rPr>
        <w:t>RSAT-Clustering</w:t>
      </w:r>
      <w:r w:rsidRPr="002D4678">
        <w:rPr>
          <w:rFonts w:ascii="Courier" w:eastAsia="Times New Roman" w:hAnsi="Courier" w:cs="Courier New"/>
          <w:color w:val="FFFFFF"/>
          <w:kern w:val="0"/>
          <w:sz w:val="21"/>
          <w:szCs w:val="21"/>
          <w:lang w:val="en-US" w:eastAsia="fr-FR"/>
          <w14:ligatures w14:val="none"/>
        </w:rPr>
        <w:t xml:space="preserve">, </w:t>
      </w:r>
      <w:r w:rsidRPr="002D4678">
        <w:rPr>
          <w:rFonts w:ascii="inherit" w:eastAsia="Times New Roman" w:hAnsi="inherit" w:cs="Courier New"/>
          <w:color w:val="FFFFFF"/>
          <w:kern w:val="0"/>
          <w:sz w:val="21"/>
          <w:szCs w:val="21"/>
          <w:bdr w:val="none" w:sz="0" w:space="0" w:color="auto" w:frame="1"/>
          <w:lang w:val="en-US" w:eastAsia="fr-FR"/>
          <w14:ligatures w14:val="none"/>
        </w:rPr>
        <w:t>RSAT-Clustering</w:t>
      </w:r>
      <w:r w:rsidRPr="002D4678">
        <w:rPr>
          <w:rFonts w:ascii="Courier" w:eastAsia="Times New Roman" w:hAnsi="Courier" w:cs="Courier New"/>
          <w:color w:val="FFFFFF"/>
          <w:kern w:val="0"/>
          <w:sz w:val="21"/>
          <w:szCs w:val="21"/>
          <w:lang w:val="en-US" w:eastAsia="fr-FR"/>
          <w14:ligatures w14:val="none"/>
        </w:rPr>
        <w:t>-</w:t>
      </w:r>
      <w:proofErr w:type="spellStart"/>
      <w:r w:rsidRPr="002D4678">
        <w:rPr>
          <w:rFonts w:ascii="Courier" w:eastAsia="Times New Roman" w:hAnsi="Courier" w:cs="Courier New"/>
          <w:color w:val="FFFFFF"/>
          <w:kern w:val="0"/>
          <w:sz w:val="21"/>
          <w:szCs w:val="21"/>
          <w:lang w:val="en-US" w:eastAsia="fr-FR"/>
          <w14:ligatures w14:val="none"/>
        </w:rPr>
        <w:t>CmdInterface</w:t>
      </w:r>
      <w:proofErr w:type="spellEnd"/>
      <w:r w:rsidRPr="002D4678">
        <w:rPr>
          <w:rFonts w:ascii="Courier" w:eastAsia="Times New Roman" w:hAnsi="Courier" w:cs="Courier New"/>
          <w:color w:val="FFFFFF"/>
          <w:kern w:val="0"/>
          <w:sz w:val="21"/>
          <w:szCs w:val="21"/>
          <w:lang w:val="en-US" w:eastAsia="fr-FR"/>
          <w14:ligatures w14:val="none"/>
        </w:rPr>
        <w:t xml:space="preserve">, </w:t>
      </w:r>
      <w:r w:rsidRPr="002D4678">
        <w:rPr>
          <w:rFonts w:ascii="inherit" w:eastAsia="Times New Roman" w:hAnsi="inherit" w:cs="Courier New"/>
          <w:color w:val="FFFFFF"/>
          <w:kern w:val="0"/>
          <w:sz w:val="21"/>
          <w:szCs w:val="21"/>
          <w:bdr w:val="none" w:sz="0" w:space="0" w:color="auto" w:frame="1"/>
          <w:lang w:val="en-US" w:eastAsia="fr-FR"/>
          <w14:ligatures w14:val="none"/>
        </w:rPr>
        <w:t>RSAT-Clustering</w:t>
      </w:r>
      <w:r w:rsidRPr="002D4678">
        <w:rPr>
          <w:rFonts w:ascii="Courier" w:eastAsia="Times New Roman" w:hAnsi="Courier" w:cs="Courier New"/>
          <w:color w:val="FFFFFF"/>
          <w:kern w:val="0"/>
          <w:sz w:val="21"/>
          <w:szCs w:val="21"/>
          <w:lang w:val="en-US" w:eastAsia="fr-FR"/>
          <w14:ligatures w14:val="none"/>
        </w:rPr>
        <w:t xml:space="preserve">-Mgmt, </w:t>
      </w:r>
      <w:r w:rsidRPr="002D4678">
        <w:rPr>
          <w:rFonts w:ascii="inherit" w:eastAsia="Times New Roman" w:hAnsi="inherit" w:cs="Courier New"/>
          <w:color w:val="FFFFFF"/>
          <w:kern w:val="0"/>
          <w:sz w:val="21"/>
          <w:szCs w:val="21"/>
          <w:bdr w:val="none" w:sz="0" w:space="0" w:color="auto" w:frame="1"/>
          <w:lang w:val="en-US" w:eastAsia="fr-FR"/>
          <w14:ligatures w14:val="none"/>
        </w:rPr>
        <w:t>RSAT-Clustering</w:t>
      </w:r>
      <w:r w:rsidRPr="002D4678">
        <w:rPr>
          <w:rFonts w:ascii="Courier" w:eastAsia="Times New Roman" w:hAnsi="Courier" w:cs="Courier New"/>
          <w:color w:val="FFFFFF"/>
          <w:kern w:val="0"/>
          <w:sz w:val="21"/>
          <w:szCs w:val="21"/>
          <w:lang w:val="en-US" w:eastAsia="fr-FR"/>
          <w14:ligatures w14:val="none"/>
        </w:rPr>
        <w:t xml:space="preserve">-PowerShell, </w:t>
      </w:r>
      <w:r w:rsidRPr="002D4678">
        <w:rPr>
          <w:rFonts w:ascii="inherit" w:eastAsia="Times New Roman" w:hAnsi="inherit" w:cs="Courier New"/>
          <w:color w:val="FFFFFF"/>
          <w:kern w:val="0"/>
          <w:sz w:val="21"/>
          <w:szCs w:val="21"/>
          <w:bdr w:val="none" w:sz="0" w:space="0" w:color="auto" w:frame="1"/>
          <w:lang w:val="en-US" w:eastAsia="fr-FR"/>
          <w14:ligatures w14:val="none"/>
        </w:rPr>
        <w:t>WAS-Process</w:t>
      </w:r>
      <w:r w:rsidRPr="002D4678">
        <w:rPr>
          <w:rFonts w:ascii="Courier" w:eastAsia="Times New Roman" w:hAnsi="Courier" w:cs="Courier New"/>
          <w:color w:val="FFFFFF"/>
          <w:kern w:val="0"/>
          <w:sz w:val="21"/>
          <w:szCs w:val="21"/>
          <w:lang w:val="en-US" w:eastAsia="fr-FR"/>
          <w14:ligatures w14:val="none"/>
        </w:rPr>
        <w:t xml:space="preserve">-Model, </w:t>
      </w:r>
      <w:r w:rsidRPr="002D4678">
        <w:rPr>
          <w:rFonts w:ascii="inherit" w:eastAsia="Times New Roman" w:hAnsi="inherit" w:cs="Courier New"/>
          <w:color w:val="FFFFFF"/>
          <w:kern w:val="0"/>
          <w:sz w:val="21"/>
          <w:szCs w:val="21"/>
          <w:bdr w:val="none" w:sz="0" w:space="0" w:color="auto" w:frame="1"/>
          <w:lang w:val="en-US" w:eastAsia="fr-FR"/>
          <w14:ligatures w14:val="none"/>
        </w:rPr>
        <w:t>Web-Asp</w:t>
      </w:r>
      <w:r w:rsidRPr="002D4678">
        <w:rPr>
          <w:rFonts w:ascii="Courier" w:eastAsia="Times New Roman" w:hAnsi="Courier" w:cs="Courier New"/>
          <w:color w:val="FFFFFF"/>
          <w:kern w:val="0"/>
          <w:sz w:val="21"/>
          <w:szCs w:val="21"/>
          <w:lang w:val="en-US" w:eastAsia="fr-FR"/>
          <w14:ligatures w14:val="none"/>
        </w:rPr>
        <w:t xml:space="preserve">-Net45, </w:t>
      </w:r>
      <w:r w:rsidRPr="002D4678">
        <w:rPr>
          <w:rFonts w:ascii="inherit" w:eastAsia="Times New Roman" w:hAnsi="inherit" w:cs="Courier New"/>
          <w:color w:val="FFFFFF"/>
          <w:kern w:val="0"/>
          <w:sz w:val="21"/>
          <w:szCs w:val="21"/>
          <w:bdr w:val="none" w:sz="0" w:space="0" w:color="auto" w:frame="1"/>
          <w:lang w:val="en-US" w:eastAsia="fr-FR"/>
          <w14:ligatures w14:val="none"/>
        </w:rPr>
        <w:t>Web-Basic</w:t>
      </w:r>
      <w:r w:rsidRPr="002D4678">
        <w:rPr>
          <w:rFonts w:ascii="Courier" w:eastAsia="Times New Roman" w:hAnsi="Courier" w:cs="Courier New"/>
          <w:color w:val="FFFFFF"/>
          <w:kern w:val="0"/>
          <w:sz w:val="21"/>
          <w:szCs w:val="21"/>
          <w:lang w:val="en-US" w:eastAsia="fr-FR"/>
          <w14:ligatures w14:val="none"/>
        </w:rPr>
        <w:t xml:space="preserve">-Auth, </w:t>
      </w:r>
      <w:r w:rsidRPr="002D4678">
        <w:rPr>
          <w:rFonts w:ascii="inherit" w:eastAsia="Times New Roman" w:hAnsi="inherit" w:cs="Courier New"/>
          <w:color w:val="FFFFFF"/>
          <w:kern w:val="0"/>
          <w:sz w:val="21"/>
          <w:szCs w:val="21"/>
          <w:bdr w:val="none" w:sz="0" w:space="0" w:color="auto" w:frame="1"/>
          <w:lang w:val="en-US" w:eastAsia="fr-FR"/>
          <w14:ligatures w14:val="none"/>
        </w:rPr>
        <w:t>Web-Client</w:t>
      </w:r>
      <w:r w:rsidRPr="002D4678">
        <w:rPr>
          <w:rFonts w:ascii="Courier" w:eastAsia="Times New Roman" w:hAnsi="Courier" w:cs="Courier New"/>
          <w:color w:val="FFFFFF"/>
          <w:kern w:val="0"/>
          <w:sz w:val="21"/>
          <w:szCs w:val="21"/>
          <w:lang w:val="en-US" w:eastAsia="fr-FR"/>
          <w14:ligatures w14:val="none"/>
        </w:rPr>
        <w:t xml:space="preserve">-Auth, </w:t>
      </w:r>
      <w:r w:rsidRPr="002D4678">
        <w:rPr>
          <w:rFonts w:ascii="inherit" w:eastAsia="Times New Roman" w:hAnsi="inherit" w:cs="Courier New"/>
          <w:color w:val="FFFFFF"/>
          <w:kern w:val="0"/>
          <w:sz w:val="21"/>
          <w:szCs w:val="21"/>
          <w:bdr w:val="none" w:sz="0" w:space="0" w:color="auto" w:frame="1"/>
          <w:lang w:val="en-US" w:eastAsia="fr-FR"/>
          <w14:ligatures w14:val="none"/>
        </w:rPr>
        <w:t>Web-Digest</w:t>
      </w:r>
      <w:r w:rsidRPr="002D4678">
        <w:rPr>
          <w:rFonts w:ascii="Courier" w:eastAsia="Times New Roman" w:hAnsi="Courier" w:cs="Courier New"/>
          <w:color w:val="FFFFFF"/>
          <w:kern w:val="0"/>
          <w:sz w:val="21"/>
          <w:szCs w:val="21"/>
          <w:lang w:val="en-US" w:eastAsia="fr-FR"/>
          <w14:ligatures w14:val="none"/>
        </w:rPr>
        <w:t xml:space="preserve">-Auth, </w:t>
      </w:r>
      <w:r w:rsidRPr="002D4678">
        <w:rPr>
          <w:rFonts w:ascii="inherit" w:eastAsia="Times New Roman" w:hAnsi="inherit" w:cs="Courier New"/>
          <w:color w:val="FFFFFF"/>
          <w:kern w:val="0"/>
          <w:sz w:val="21"/>
          <w:szCs w:val="21"/>
          <w:bdr w:val="none" w:sz="0" w:space="0" w:color="auto" w:frame="1"/>
          <w:lang w:val="en-US" w:eastAsia="fr-FR"/>
          <w14:ligatures w14:val="none"/>
        </w:rPr>
        <w:t>Web-Dir</w:t>
      </w:r>
      <w:r w:rsidRPr="002D4678">
        <w:rPr>
          <w:rFonts w:ascii="Courier" w:eastAsia="Times New Roman" w:hAnsi="Courier" w:cs="Courier New"/>
          <w:color w:val="FFFFFF"/>
          <w:kern w:val="0"/>
          <w:sz w:val="21"/>
          <w:szCs w:val="21"/>
          <w:lang w:val="en-US" w:eastAsia="fr-FR"/>
          <w14:ligatures w14:val="none"/>
        </w:rPr>
        <w:t xml:space="preserve">-Browsing, </w:t>
      </w:r>
      <w:r w:rsidRPr="002D4678">
        <w:rPr>
          <w:rFonts w:ascii="inherit" w:eastAsia="Times New Roman" w:hAnsi="inherit" w:cs="Courier New"/>
          <w:color w:val="FFFFFF"/>
          <w:kern w:val="0"/>
          <w:sz w:val="21"/>
          <w:szCs w:val="21"/>
          <w:bdr w:val="none" w:sz="0" w:space="0" w:color="auto" w:frame="1"/>
          <w:lang w:val="en-US" w:eastAsia="fr-FR"/>
          <w14:ligatures w14:val="none"/>
        </w:rPr>
        <w:t>Web-Dyn</w:t>
      </w:r>
      <w:r w:rsidRPr="002D4678">
        <w:rPr>
          <w:rFonts w:ascii="Courier" w:eastAsia="Times New Roman" w:hAnsi="Courier" w:cs="Courier New"/>
          <w:color w:val="FFFFFF"/>
          <w:kern w:val="0"/>
          <w:sz w:val="21"/>
          <w:szCs w:val="21"/>
          <w:lang w:val="en-US" w:eastAsia="fr-FR"/>
          <w14:ligatures w14:val="none"/>
        </w:rPr>
        <w:t xml:space="preserve">-Compression, </w:t>
      </w:r>
      <w:r w:rsidRPr="002D4678">
        <w:rPr>
          <w:rFonts w:ascii="inherit" w:eastAsia="Times New Roman" w:hAnsi="inherit" w:cs="Courier New"/>
          <w:color w:val="FFFFFF"/>
          <w:kern w:val="0"/>
          <w:sz w:val="21"/>
          <w:szCs w:val="21"/>
          <w:bdr w:val="none" w:sz="0" w:space="0" w:color="auto" w:frame="1"/>
          <w:lang w:val="en-US" w:eastAsia="fr-FR"/>
          <w14:ligatures w14:val="none"/>
        </w:rPr>
        <w:t>Web-Http</w:t>
      </w:r>
      <w:r w:rsidRPr="002D4678">
        <w:rPr>
          <w:rFonts w:ascii="Courier" w:eastAsia="Times New Roman" w:hAnsi="Courier" w:cs="Courier New"/>
          <w:color w:val="FFFFFF"/>
          <w:kern w:val="0"/>
          <w:sz w:val="21"/>
          <w:szCs w:val="21"/>
          <w:lang w:val="en-US" w:eastAsia="fr-FR"/>
          <w14:ligatures w14:val="none"/>
        </w:rPr>
        <w:t xml:space="preserve">-Errors, </w:t>
      </w:r>
      <w:r w:rsidRPr="002D4678">
        <w:rPr>
          <w:rFonts w:ascii="inherit" w:eastAsia="Times New Roman" w:hAnsi="inherit" w:cs="Courier New"/>
          <w:color w:val="FFFFFF"/>
          <w:kern w:val="0"/>
          <w:sz w:val="21"/>
          <w:szCs w:val="21"/>
          <w:bdr w:val="none" w:sz="0" w:space="0" w:color="auto" w:frame="1"/>
          <w:lang w:val="en-US" w:eastAsia="fr-FR"/>
          <w14:ligatures w14:val="none"/>
        </w:rPr>
        <w:t>Web-Http</w:t>
      </w:r>
      <w:r w:rsidRPr="002D4678">
        <w:rPr>
          <w:rFonts w:ascii="Courier" w:eastAsia="Times New Roman" w:hAnsi="Courier" w:cs="Courier New"/>
          <w:color w:val="FFFFFF"/>
          <w:kern w:val="0"/>
          <w:sz w:val="21"/>
          <w:szCs w:val="21"/>
          <w:lang w:val="en-US" w:eastAsia="fr-FR"/>
          <w14:ligatures w14:val="none"/>
        </w:rPr>
        <w:t xml:space="preserve">-Logging, </w:t>
      </w:r>
      <w:r w:rsidRPr="002D4678">
        <w:rPr>
          <w:rFonts w:ascii="inherit" w:eastAsia="Times New Roman" w:hAnsi="inherit" w:cs="Courier New"/>
          <w:color w:val="FFFFFF"/>
          <w:kern w:val="0"/>
          <w:sz w:val="21"/>
          <w:szCs w:val="21"/>
          <w:bdr w:val="none" w:sz="0" w:space="0" w:color="auto" w:frame="1"/>
          <w:lang w:val="en-US" w:eastAsia="fr-FR"/>
          <w14:ligatures w14:val="none"/>
        </w:rPr>
        <w:t>Web-Http</w:t>
      </w:r>
      <w:r w:rsidRPr="002D4678">
        <w:rPr>
          <w:rFonts w:ascii="Courier" w:eastAsia="Times New Roman" w:hAnsi="Courier" w:cs="Courier New"/>
          <w:color w:val="FFFFFF"/>
          <w:kern w:val="0"/>
          <w:sz w:val="21"/>
          <w:szCs w:val="21"/>
          <w:lang w:val="en-US" w:eastAsia="fr-FR"/>
          <w14:ligatures w14:val="none"/>
        </w:rPr>
        <w:t xml:space="preserve">-Redirect, </w:t>
      </w:r>
      <w:r w:rsidRPr="002D4678">
        <w:rPr>
          <w:rFonts w:ascii="inherit" w:eastAsia="Times New Roman" w:hAnsi="inherit" w:cs="Courier New"/>
          <w:color w:val="FFFFFF"/>
          <w:kern w:val="0"/>
          <w:sz w:val="21"/>
          <w:szCs w:val="21"/>
          <w:bdr w:val="none" w:sz="0" w:space="0" w:color="auto" w:frame="1"/>
          <w:lang w:val="en-US" w:eastAsia="fr-FR"/>
          <w14:ligatures w14:val="none"/>
        </w:rPr>
        <w:t>Web-Http</w:t>
      </w:r>
      <w:r w:rsidRPr="002D4678">
        <w:rPr>
          <w:rFonts w:ascii="Courier" w:eastAsia="Times New Roman" w:hAnsi="Courier" w:cs="Courier New"/>
          <w:color w:val="FFFFFF"/>
          <w:kern w:val="0"/>
          <w:sz w:val="21"/>
          <w:szCs w:val="21"/>
          <w:lang w:val="en-US" w:eastAsia="fr-FR"/>
          <w14:ligatures w14:val="none"/>
        </w:rPr>
        <w:t xml:space="preserve">-Tracing, </w:t>
      </w:r>
      <w:r w:rsidRPr="002D4678">
        <w:rPr>
          <w:rFonts w:ascii="inherit" w:eastAsia="Times New Roman" w:hAnsi="inherit" w:cs="Courier New"/>
          <w:color w:val="FFFFFF"/>
          <w:kern w:val="0"/>
          <w:sz w:val="21"/>
          <w:szCs w:val="21"/>
          <w:bdr w:val="none" w:sz="0" w:space="0" w:color="auto" w:frame="1"/>
          <w:lang w:val="en-US" w:eastAsia="fr-FR"/>
          <w14:ligatures w14:val="none"/>
        </w:rPr>
        <w:t>Web-ISAPI</w:t>
      </w:r>
      <w:r w:rsidRPr="002D4678">
        <w:rPr>
          <w:rFonts w:ascii="Courier" w:eastAsia="Times New Roman" w:hAnsi="Courier" w:cs="Courier New"/>
          <w:color w:val="FFFFFF"/>
          <w:kern w:val="0"/>
          <w:sz w:val="21"/>
          <w:szCs w:val="21"/>
          <w:lang w:val="en-US" w:eastAsia="fr-FR"/>
          <w14:ligatures w14:val="none"/>
        </w:rPr>
        <w:t xml:space="preserve">-Ext, </w:t>
      </w:r>
      <w:r w:rsidRPr="002D4678">
        <w:rPr>
          <w:rFonts w:ascii="inherit" w:eastAsia="Times New Roman" w:hAnsi="inherit" w:cs="Courier New"/>
          <w:color w:val="FFFFFF"/>
          <w:kern w:val="0"/>
          <w:sz w:val="21"/>
          <w:szCs w:val="21"/>
          <w:bdr w:val="none" w:sz="0" w:space="0" w:color="auto" w:frame="1"/>
          <w:lang w:val="en-US" w:eastAsia="fr-FR"/>
          <w14:ligatures w14:val="none"/>
        </w:rPr>
        <w:t>Web-ISAPI</w:t>
      </w:r>
      <w:r w:rsidRPr="002D4678">
        <w:rPr>
          <w:rFonts w:ascii="Courier" w:eastAsia="Times New Roman" w:hAnsi="Courier" w:cs="Courier New"/>
          <w:color w:val="FFFFFF"/>
          <w:kern w:val="0"/>
          <w:sz w:val="21"/>
          <w:szCs w:val="21"/>
          <w:lang w:val="en-US" w:eastAsia="fr-FR"/>
          <w14:ligatures w14:val="none"/>
        </w:rPr>
        <w:t xml:space="preserve">-Filter, </w:t>
      </w:r>
      <w:r w:rsidRPr="002D4678">
        <w:rPr>
          <w:rFonts w:ascii="inherit" w:eastAsia="Times New Roman" w:hAnsi="inherit" w:cs="Courier New"/>
          <w:color w:val="FFFFFF"/>
          <w:kern w:val="0"/>
          <w:sz w:val="21"/>
          <w:szCs w:val="21"/>
          <w:bdr w:val="none" w:sz="0" w:space="0" w:color="auto" w:frame="1"/>
          <w:lang w:val="en-US" w:eastAsia="fr-FR"/>
          <w14:ligatures w14:val="none"/>
        </w:rPr>
        <w:t>Web-</w:t>
      </w:r>
      <w:proofErr w:type="spellStart"/>
      <w:r w:rsidRPr="002D4678">
        <w:rPr>
          <w:rFonts w:ascii="inherit" w:eastAsia="Times New Roman" w:hAnsi="inherit" w:cs="Courier New"/>
          <w:color w:val="FFFFFF"/>
          <w:kern w:val="0"/>
          <w:sz w:val="21"/>
          <w:szCs w:val="21"/>
          <w:bdr w:val="none" w:sz="0" w:space="0" w:color="auto" w:frame="1"/>
          <w:lang w:val="en-US" w:eastAsia="fr-FR"/>
          <w14:ligatures w14:val="none"/>
        </w:rPr>
        <w:t>Lgcy</w:t>
      </w:r>
      <w:proofErr w:type="spellEnd"/>
      <w:r w:rsidRPr="002D4678">
        <w:rPr>
          <w:rFonts w:ascii="Courier" w:eastAsia="Times New Roman" w:hAnsi="Courier" w:cs="Courier New"/>
          <w:color w:val="FFFFFF"/>
          <w:kern w:val="0"/>
          <w:sz w:val="21"/>
          <w:szCs w:val="21"/>
          <w:lang w:val="en-US" w:eastAsia="fr-FR"/>
          <w14:ligatures w14:val="none"/>
        </w:rPr>
        <w:t>-</w:t>
      </w:r>
      <w:proofErr w:type="spellStart"/>
      <w:r w:rsidRPr="002D4678">
        <w:rPr>
          <w:rFonts w:ascii="inherit" w:eastAsia="Times New Roman" w:hAnsi="inherit" w:cs="Courier New"/>
          <w:color w:val="FFFFFF"/>
          <w:kern w:val="0"/>
          <w:sz w:val="21"/>
          <w:szCs w:val="21"/>
          <w:bdr w:val="none" w:sz="0" w:space="0" w:color="auto" w:frame="1"/>
          <w:lang w:val="en-US" w:eastAsia="fr-FR"/>
          <w14:ligatures w14:val="none"/>
        </w:rPr>
        <w:t>Mgmt</w:t>
      </w:r>
      <w:proofErr w:type="spellEnd"/>
      <w:r w:rsidRPr="002D4678">
        <w:rPr>
          <w:rFonts w:ascii="inherit" w:eastAsia="Times New Roman" w:hAnsi="inherit" w:cs="Courier New"/>
          <w:color w:val="FFFFFF"/>
          <w:kern w:val="0"/>
          <w:sz w:val="21"/>
          <w:szCs w:val="21"/>
          <w:bdr w:val="none" w:sz="0" w:space="0" w:color="auto" w:frame="1"/>
          <w:lang w:val="en-US" w:eastAsia="fr-FR"/>
          <w14:ligatures w14:val="none"/>
        </w:rPr>
        <w:t>-Console</w:t>
      </w:r>
      <w:r w:rsidRPr="002D4678">
        <w:rPr>
          <w:rFonts w:ascii="Courier" w:eastAsia="Times New Roman" w:hAnsi="Courier" w:cs="Courier New"/>
          <w:color w:val="FFFFFF"/>
          <w:kern w:val="0"/>
          <w:sz w:val="21"/>
          <w:szCs w:val="21"/>
          <w:lang w:val="en-US" w:eastAsia="fr-FR"/>
          <w14:ligatures w14:val="none"/>
        </w:rPr>
        <w:t xml:space="preserve">, </w:t>
      </w:r>
      <w:r w:rsidRPr="002D4678">
        <w:rPr>
          <w:rFonts w:ascii="inherit" w:eastAsia="Times New Roman" w:hAnsi="inherit" w:cs="Courier New"/>
          <w:color w:val="FFFFFF"/>
          <w:kern w:val="0"/>
          <w:sz w:val="21"/>
          <w:szCs w:val="21"/>
          <w:bdr w:val="none" w:sz="0" w:space="0" w:color="auto" w:frame="1"/>
          <w:lang w:val="en-US" w:eastAsia="fr-FR"/>
          <w14:ligatures w14:val="none"/>
        </w:rPr>
        <w:t>Web-</w:t>
      </w:r>
      <w:proofErr w:type="spellStart"/>
      <w:r w:rsidRPr="002D4678">
        <w:rPr>
          <w:rFonts w:ascii="inherit" w:eastAsia="Times New Roman" w:hAnsi="inherit" w:cs="Courier New"/>
          <w:color w:val="FFFFFF"/>
          <w:kern w:val="0"/>
          <w:sz w:val="21"/>
          <w:szCs w:val="21"/>
          <w:bdr w:val="none" w:sz="0" w:space="0" w:color="auto" w:frame="1"/>
          <w:lang w:val="en-US" w:eastAsia="fr-FR"/>
          <w14:ligatures w14:val="none"/>
        </w:rPr>
        <w:t>Metabase</w:t>
      </w:r>
      <w:proofErr w:type="spellEnd"/>
      <w:r w:rsidRPr="002D4678">
        <w:rPr>
          <w:rFonts w:ascii="Courier" w:eastAsia="Times New Roman" w:hAnsi="Courier" w:cs="Courier New"/>
          <w:color w:val="FFFFFF"/>
          <w:kern w:val="0"/>
          <w:sz w:val="21"/>
          <w:szCs w:val="21"/>
          <w:lang w:val="en-US" w:eastAsia="fr-FR"/>
          <w14:ligatures w14:val="none"/>
        </w:rPr>
        <w:t xml:space="preserve">, </w:t>
      </w:r>
      <w:r w:rsidRPr="002D4678">
        <w:rPr>
          <w:rFonts w:ascii="inherit" w:eastAsia="Times New Roman" w:hAnsi="inherit" w:cs="Courier New"/>
          <w:color w:val="FFFFFF"/>
          <w:kern w:val="0"/>
          <w:sz w:val="21"/>
          <w:szCs w:val="21"/>
          <w:bdr w:val="none" w:sz="0" w:space="0" w:color="auto" w:frame="1"/>
          <w:lang w:val="en-US" w:eastAsia="fr-FR"/>
          <w14:ligatures w14:val="none"/>
        </w:rPr>
        <w:t>Web-</w:t>
      </w:r>
      <w:proofErr w:type="spellStart"/>
      <w:r w:rsidRPr="002D4678">
        <w:rPr>
          <w:rFonts w:ascii="inherit" w:eastAsia="Times New Roman" w:hAnsi="inherit" w:cs="Courier New"/>
          <w:color w:val="FFFFFF"/>
          <w:kern w:val="0"/>
          <w:sz w:val="21"/>
          <w:szCs w:val="21"/>
          <w:bdr w:val="none" w:sz="0" w:space="0" w:color="auto" w:frame="1"/>
          <w:lang w:val="en-US" w:eastAsia="fr-FR"/>
          <w14:ligatures w14:val="none"/>
        </w:rPr>
        <w:t>Mgmt</w:t>
      </w:r>
      <w:proofErr w:type="spellEnd"/>
      <w:r w:rsidRPr="002D4678">
        <w:rPr>
          <w:rFonts w:ascii="Courier" w:eastAsia="Times New Roman" w:hAnsi="Courier" w:cs="Courier New"/>
          <w:color w:val="FFFFFF"/>
          <w:kern w:val="0"/>
          <w:sz w:val="21"/>
          <w:szCs w:val="21"/>
          <w:lang w:val="en-US" w:eastAsia="fr-FR"/>
          <w14:ligatures w14:val="none"/>
        </w:rPr>
        <w:t xml:space="preserve">-Console, </w:t>
      </w:r>
      <w:r w:rsidRPr="002D4678">
        <w:rPr>
          <w:rFonts w:ascii="inherit" w:eastAsia="Times New Roman" w:hAnsi="inherit" w:cs="Courier New"/>
          <w:color w:val="FFFFFF"/>
          <w:kern w:val="0"/>
          <w:sz w:val="21"/>
          <w:szCs w:val="21"/>
          <w:bdr w:val="none" w:sz="0" w:space="0" w:color="auto" w:frame="1"/>
          <w:lang w:val="en-US" w:eastAsia="fr-FR"/>
          <w14:ligatures w14:val="none"/>
        </w:rPr>
        <w:t>Web-</w:t>
      </w:r>
      <w:proofErr w:type="spellStart"/>
      <w:r w:rsidRPr="002D4678">
        <w:rPr>
          <w:rFonts w:ascii="inherit" w:eastAsia="Times New Roman" w:hAnsi="inherit" w:cs="Courier New"/>
          <w:color w:val="FFFFFF"/>
          <w:kern w:val="0"/>
          <w:sz w:val="21"/>
          <w:szCs w:val="21"/>
          <w:bdr w:val="none" w:sz="0" w:space="0" w:color="auto" w:frame="1"/>
          <w:lang w:val="en-US" w:eastAsia="fr-FR"/>
          <w14:ligatures w14:val="none"/>
        </w:rPr>
        <w:t>Mgmt</w:t>
      </w:r>
      <w:proofErr w:type="spellEnd"/>
      <w:r w:rsidRPr="002D4678">
        <w:rPr>
          <w:rFonts w:ascii="Courier" w:eastAsia="Times New Roman" w:hAnsi="Courier" w:cs="Courier New"/>
          <w:color w:val="FFFFFF"/>
          <w:kern w:val="0"/>
          <w:sz w:val="21"/>
          <w:szCs w:val="21"/>
          <w:lang w:val="en-US" w:eastAsia="fr-FR"/>
          <w14:ligatures w14:val="none"/>
        </w:rPr>
        <w:t xml:space="preserve">-Service, </w:t>
      </w:r>
      <w:r w:rsidRPr="002D4678">
        <w:rPr>
          <w:rFonts w:ascii="inherit" w:eastAsia="Times New Roman" w:hAnsi="inherit" w:cs="Courier New"/>
          <w:color w:val="FFFFFF"/>
          <w:kern w:val="0"/>
          <w:sz w:val="21"/>
          <w:szCs w:val="21"/>
          <w:bdr w:val="none" w:sz="0" w:space="0" w:color="auto" w:frame="1"/>
          <w:lang w:val="en-US" w:eastAsia="fr-FR"/>
          <w14:ligatures w14:val="none"/>
        </w:rPr>
        <w:t>Web-Net</w:t>
      </w:r>
      <w:r w:rsidRPr="002D4678">
        <w:rPr>
          <w:rFonts w:ascii="Courier" w:eastAsia="Times New Roman" w:hAnsi="Courier" w:cs="Courier New"/>
          <w:color w:val="FFFFFF"/>
          <w:kern w:val="0"/>
          <w:sz w:val="21"/>
          <w:szCs w:val="21"/>
          <w:lang w:val="en-US" w:eastAsia="fr-FR"/>
          <w14:ligatures w14:val="none"/>
        </w:rPr>
        <w:t xml:space="preserve">-Ext45, </w:t>
      </w:r>
      <w:r w:rsidRPr="002D4678">
        <w:rPr>
          <w:rFonts w:ascii="inherit" w:eastAsia="Times New Roman" w:hAnsi="inherit" w:cs="Courier New"/>
          <w:color w:val="FFFFFF"/>
          <w:kern w:val="0"/>
          <w:sz w:val="21"/>
          <w:szCs w:val="21"/>
          <w:bdr w:val="none" w:sz="0" w:space="0" w:color="auto" w:frame="1"/>
          <w:lang w:val="en-US" w:eastAsia="fr-FR"/>
          <w14:ligatures w14:val="none"/>
        </w:rPr>
        <w:t>Web-Request</w:t>
      </w:r>
      <w:r w:rsidRPr="002D4678">
        <w:rPr>
          <w:rFonts w:ascii="Courier" w:eastAsia="Times New Roman" w:hAnsi="Courier" w:cs="Courier New"/>
          <w:color w:val="FFFFFF"/>
          <w:kern w:val="0"/>
          <w:sz w:val="21"/>
          <w:szCs w:val="21"/>
          <w:lang w:val="en-US" w:eastAsia="fr-FR"/>
          <w14:ligatures w14:val="none"/>
        </w:rPr>
        <w:t xml:space="preserve">-Monitor, </w:t>
      </w:r>
      <w:r w:rsidRPr="002D4678">
        <w:rPr>
          <w:rFonts w:ascii="inherit" w:eastAsia="Times New Roman" w:hAnsi="inherit" w:cs="Courier New"/>
          <w:color w:val="FFFFFF"/>
          <w:kern w:val="0"/>
          <w:sz w:val="21"/>
          <w:szCs w:val="21"/>
          <w:bdr w:val="none" w:sz="0" w:space="0" w:color="auto" w:frame="1"/>
          <w:lang w:val="en-US" w:eastAsia="fr-FR"/>
          <w14:ligatures w14:val="none"/>
        </w:rPr>
        <w:t>Web-Server</w:t>
      </w:r>
      <w:r w:rsidRPr="002D4678">
        <w:rPr>
          <w:rFonts w:ascii="Courier" w:eastAsia="Times New Roman" w:hAnsi="Courier" w:cs="Courier New"/>
          <w:color w:val="FFFFFF"/>
          <w:kern w:val="0"/>
          <w:sz w:val="21"/>
          <w:szCs w:val="21"/>
          <w:lang w:val="en-US" w:eastAsia="fr-FR"/>
          <w14:ligatures w14:val="none"/>
        </w:rPr>
        <w:t xml:space="preserve">, </w:t>
      </w:r>
      <w:r w:rsidRPr="002D4678">
        <w:rPr>
          <w:rFonts w:ascii="inherit" w:eastAsia="Times New Roman" w:hAnsi="inherit" w:cs="Courier New"/>
          <w:color w:val="FFFFFF"/>
          <w:kern w:val="0"/>
          <w:sz w:val="21"/>
          <w:szCs w:val="21"/>
          <w:bdr w:val="none" w:sz="0" w:space="0" w:color="auto" w:frame="1"/>
          <w:lang w:val="en-US" w:eastAsia="fr-FR"/>
          <w14:ligatures w14:val="none"/>
        </w:rPr>
        <w:t>Web-Stat</w:t>
      </w:r>
      <w:r w:rsidRPr="002D4678">
        <w:rPr>
          <w:rFonts w:ascii="Courier" w:eastAsia="Times New Roman" w:hAnsi="Courier" w:cs="Courier New"/>
          <w:color w:val="FFFFFF"/>
          <w:kern w:val="0"/>
          <w:sz w:val="21"/>
          <w:szCs w:val="21"/>
          <w:lang w:val="en-US" w:eastAsia="fr-FR"/>
          <w14:ligatures w14:val="none"/>
        </w:rPr>
        <w:t xml:space="preserve">-Compression, </w:t>
      </w:r>
      <w:r w:rsidRPr="002D4678">
        <w:rPr>
          <w:rFonts w:ascii="inherit" w:eastAsia="Times New Roman" w:hAnsi="inherit" w:cs="Courier New"/>
          <w:color w:val="FFFFFF"/>
          <w:kern w:val="0"/>
          <w:sz w:val="21"/>
          <w:szCs w:val="21"/>
          <w:bdr w:val="none" w:sz="0" w:space="0" w:color="auto" w:frame="1"/>
          <w:lang w:val="en-US" w:eastAsia="fr-FR"/>
          <w14:ligatures w14:val="none"/>
        </w:rPr>
        <w:t>Web-Static</w:t>
      </w:r>
      <w:r w:rsidRPr="002D4678">
        <w:rPr>
          <w:rFonts w:ascii="Courier" w:eastAsia="Times New Roman" w:hAnsi="Courier" w:cs="Courier New"/>
          <w:color w:val="FFFFFF"/>
          <w:kern w:val="0"/>
          <w:sz w:val="21"/>
          <w:szCs w:val="21"/>
          <w:lang w:val="en-US" w:eastAsia="fr-FR"/>
          <w14:ligatures w14:val="none"/>
        </w:rPr>
        <w:t xml:space="preserve">-Content, </w:t>
      </w:r>
      <w:r w:rsidRPr="002D4678">
        <w:rPr>
          <w:rFonts w:ascii="inherit" w:eastAsia="Times New Roman" w:hAnsi="inherit" w:cs="Courier New"/>
          <w:color w:val="FFFFFF"/>
          <w:kern w:val="0"/>
          <w:sz w:val="21"/>
          <w:szCs w:val="21"/>
          <w:bdr w:val="none" w:sz="0" w:space="0" w:color="auto" w:frame="1"/>
          <w:lang w:val="en-US" w:eastAsia="fr-FR"/>
          <w14:ligatures w14:val="none"/>
        </w:rPr>
        <w:t>Web-Windows</w:t>
      </w:r>
      <w:r w:rsidRPr="002D4678">
        <w:rPr>
          <w:rFonts w:ascii="Courier" w:eastAsia="Times New Roman" w:hAnsi="Courier" w:cs="Courier New"/>
          <w:color w:val="FFFFFF"/>
          <w:kern w:val="0"/>
          <w:sz w:val="21"/>
          <w:szCs w:val="21"/>
          <w:lang w:val="en-US" w:eastAsia="fr-FR"/>
          <w14:ligatures w14:val="none"/>
        </w:rPr>
        <w:t xml:space="preserve">-Auth, </w:t>
      </w:r>
      <w:r w:rsidRPr="002D4678">
        <w:rPr>
          <w:rFonts w:ascii="inherit" w:eastAsia="Times New Roman" w:hAnsi="inherit" w:cs="Courier New"/>
          <w:color w:val="FFFFFF"/>
          <w:kern w:val="0"/>
          <w:sz w:val="21"/>
          <w:szCs w:val="21"/>
          <w:bdr w:val="none" w:sz="0" w:space="0" w:color="auto" w:frame="1"/>
          <w:lang w:val="en-US" w:eastAsia="fr-FR"/>
          <w14:ligatures w14:val="none"/>
        </w:rPr>
        <w:t>Web-WMI</w:t>
      </w:r>
      <w:r w:rsidRPr="002D4678">
        <w:rPr>
          <w:rFonts w:ascii="Courier" w:eastAsia="Times New Roman" w:hAnsi="Courier" w:cs="Courier New"/>
          <w:color w:val="FFFFFF"/>
          <w:kern w:val="0"/>
          <w:sz w:val="21"/>
          <w:szCs w:val="21"/>
          <w:lang w:val="en-US" w:eastAsia="fr-FR"/>
          <w14:ligatures w14:val="none"/>
        </w:rPr>
        <w:t xml:space="preserve">, </w:t>
      </w:r>
      <w:r w:rsidRPr="002D4678">
        <w:rPr>
          <w:rFonts w:ascii="inherit" w:eastAsia="Times New Roman" w:hAnsi="inherit" w:cs="Courier New"/>
          <w:color w:val="FFFFFF"/>
          <w:kern w:val="0"/>
          <w:sz w:val="21"/>
          <w:szCs w:val="21"/>
          <w:bdr w:val="none" w:sz="0" w:space="0" w:color="auto" w:frame="1"/>
          <w:lang w:val="en-US" w:eastAsia="fr-FR"/>
          <w14:ligatures w14:val="none"/>
        </w:rPr>
        <w:t>Windows-Identity</w:t>
      </w:r>
      <w:r w:rsidRPr="002D4678">
        <w:rPr>
          <w:rFonts w:ascii="Courier" w:eastAsia="Times New Roman" w:hAnsi="Courier" w:cs="Courier New"/>
          <w:color w:val="FFFFFF"/>
          <w:kern w:val="0"/>
          <w:sz w:val="21"/>
          <w:szCs w:val="21"/>
          <w:lang w:val="en-US" w:eastAsia="fr-FR"/>
          <w14:ligatures w14:val="none"/>
        </w:rPr>
        <w:t xml:space="preserve">-Foundation, </w:t>
      </w:r>
      <w:r w:rsidRPr="002D4678">
        <w:rPr>
          <w:rFonts w:ascii="inherit" w:eastAsia="Times New Roman" w:hAnsi="inherit" w:cs="Courier New"/>
          <w:color w:val="FFFFFF"/>
          <w:kern w:val="0"/>
          <w:sz w:val="21"/>
          <w:szCs w:val="21"/>
          <w:bdr w:val="none" w:sz="0" w:space="0" w:color="auto" w:frame="1"/>
          <w:lang w:val="en-US" w:eastAsia="fr-FR"/>
          <w14:ligatures w14:val="none"/>
        </w:rPr>
        <w:t>RSAT-ADDS</w:t>
      </w:r>
    </w:p>
    <w:p w14:paraId="6E930187" w14:textId="77777777" w:rsidR="002D4678" w:rsidRPr="002D4678" w:rsidRDefault="002D4678">
      <w:pPr>
        <w:rPr>
          <w:lang w:val="en-US"/>
        </w:rPr>
      </w:pPr>
    </w:p>
    <w:p w14:paraId="74DD0A20" w14:textId="77777777" w:rsidR="00AA77EF" w:rsidRDefault="00AA77EF">
      <w:pPr>
        <w:rPr>
          <w:lang w:val="en-US"/>
        </w:rPr>
      </w:pPr>
    </w:p>
    <w:p w14:paraId="1909A7D5" w14:textId="30BBFE71" w:rsidR="002D4678" w:rsidRPr="002D4678" w:rsidRDefault="002D4678">
      <w:pPr>
        <w:rPr>
          <w:sz w:val="40"/>
          <w:szCs w:val="40"/>
        </w:rPr>
      </w:pPr>
      <w:r w:rsidRPr="002D4678">
        <w:rPr>
          <w:sz w:val="40"/>
          <w:szCs w:val="40"/>
        </w:rPr>
        <w:lastRenderedPageBreak/>
        <w:t xml:space="preserve">Installation de URL rewriter IIS  </w:t>
      </w:r>
    </w:p>
    <w:p w14:paraId="7C62A078" w14:textId="77777777" w:rsidR="002D4678" w:rsidRPr="002D4678" w:rsidRDefault="002D4678"/>
    <w:p w14:paraId="7B444BDA" w14:textId="7E2FF09D" w:rsidR="00AA77EF" w:rsidRPr="002D4678" w:rsidRDefault="002D4678">
      <w:pPr>
        <w:rPr>
          <w:b/>
          <w:bCs/>
          <w:color w:val="FF0000"/>
          <w:sz w:val="72"/>
          <w:szCs w:val="72"/>
          <w:u w:val="single"/>
        </w:rPr>
      </w:pPr>
      <w:r w:rsidRPr="002D4678">
        <w:rPr>
          <w:b/>
          <w:bCs/>
          <w:color w:val="FF0000"/>
          <w:sz w:val="72"/>
          <w:szCs w:val="72"/>
          <w:u w:val="single"/>
        </w:rPr>
        <w:t>PROTOCOL DE MAIL</w:t>
      </w:r>
    </w:p>
    <w:p w14:paraId="47F3078B" w14:textId="732D823E" w:rsidR="00AA77EF" w:rsidRPr="002D4678" w:rsidRDefault="00AA77EF">
      <w:pPr>
        <w:rPr>
          <w:b/>
          <w:bCs/>
          <w:sz w:val="72"/>
          <w:szCs w:val="72"/>
          <w:u w:val="single"/>
        </w:rPr>
      </w:pPr>
      <w:r w:rsidRPr="002D4678">
        <w:rPr>
          <w:b/>
          <w:bCs/>
          <w:sz w:val="72"/>
          <w:szCs w:val="72"/>
          <w:u w:val="single"/>
        </w:rPr>
        <w:t xml:space="preserve">SMTP </w:t>
      </w:r>
    </w:p>
    <w:p w14:paraId="6224D03E"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Le protocole SMTP, qui signifie "Simple Mail Transfer Protocol" (Protocole simple de transfert de courrier), est un protocole de communication standard utilisé pour envoyer des courriers électroniques d'un client de messagerie à un serveur de messagerie ou entre serveurs de messagerie. SMTP est essentiellement le protocole de base qui gère la transmission des courriers électroniques sur Internet.</w:t>
      </w:r>
    </w:p>
    <w:p w14:paraId="3955B749"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Voici comment fonctionne généralement le protocole SMTP :</w:t>
      </w:r>
    </w:p>
    <w:p w14:paraId="2865406A" w14:textId="77777777" w:rsidR="002D4678" w:rsidRPr="002D4678" w:rsidRDefault="002D4678" w:rsidP="002D4678">
      <w:pPr>
        <w:numPr>
          <w:ilvl w:val="0"/>
          <w:numId w:val="7"/>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Connexion au serveur SMTP</w:t>
      </w:r>
      <w:r w:rsidRPr="002D4678">
        <w:rPr>
          <w:rFonts w:ascii="Segoe UI" w:eastAsia="Times New Roman" w:hAnsi="Segoe UI" w:cs="Segoe UI"/>
          <w:color w:val="374151"/>
          <w:kern w:val="0"/>
          <w:sz w:val="24"/>
          <w:szCs w:val="24"/>
          <w:lang w:eastAsia="fr-FR"/>
          <w14:ligatures w14:val="none"/>
        </w:rPr>
        <w:t xml:space="preserve"> : Lorsqu'un utilisateur envoie un courrier électronique depuis son client de messagerie, le client établit une connexion avec le serveur SMTP du fournisseur de messagerie ou de l'organisation.</w:t>
      </w:r>
    </w:p>
    <w:p w14:paraId="4F64F4A1" w14:textId="77777777" w:rsidR="002D4678" w:rsidRPr="002D4678" w:rsidRDefault="002D4678" w:rsidP="002D4678">
      <w:pPr>
        <w:numPr>
          <w:ilvl w:val="0"/>
          <w:numId w:val="7"/>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Envoi du message</w:t>
      </w:r>
      <w:r w:rsidRPr="002D4678">
        <w:rPr>
          <w:rFonts w:ascii="Segoe UI" w:eastAsia="Times New Roman" w:hAnsi="Segoe UI" w:cs="Segoe UI"/>
          <w:color w:val="374151"/>
          <w:kern w:val="0"/>
          <w:sz w:val="24"/>
          <w:szCs w:val="24"/>
          <w:lang w:eastAsia="fr-FR"/>
          <w14:ligatures w14:val="none"/>
        </w:rPr>
        <w:t xml:space="preserve"> : Le client de messagerie transmet le message électronique au serveur SMTP. Ce message comprend des informations telles que l'adresse du destinataire, le sujet, le corps du message et les pièces jointes.</w:t>
      </w:r>
    </w:p>
    <w:p w14:paraId="6F09A152" w14:textId="77777777" w:rsidR="002D4678" w:rsidRPr="002D4678" w:rsidRDefault="002D4678" w:rsidP="002D4678">
      <w:pPr>
        <w:numPr>
          <w:ilvl w:val="0"/>
          <w:numId w:val="7"/>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Relayage du message</w:t>
      </w:r>
      <w:r w:rsidRPr="002D4678">
        <w:rPr>
          <w:rFonts w:ascii="Segoe UI" w:eastAsia="Times New Roman" w:hAnsi="Segoe UI" w:cs="Segoe UI"/>
          <w:color w:val="374151"/>
          <w:kern w:val="0"/>
          <w:sz w:val="24"/>
          <w:szCs w:val="24"/>
          <w:lang w:eastAsia="fr-FR"/>
          <w14:ligatures w14:val="none"/>
        </w:rPr>
        <w:t xml:space="preserve"> : Le serveur SMTP du fournisseur de messagerie ou de l'organisation vérifie l'adresse du destinataire et détermine où le message doit être livré. Si le destinataire se trouve sur le même serveur, le message est simplement stocké localement. Sinon, le serveur SMTP transmet le message à un autre serveur SMTP, qui peut être le serveur de messagerie du destinataire ou un serveur de transfert intermédiaire.</w:t>
      </w:r>
    </w:p>
    <w:p w14:paraId="5F7EC903" w14:textId="77777777" w:rsidR="002D4678" w:rsidRPr="002D4678" w:rsidRDefault="002D4678" w:rsidP="002D4678">
      <w:pPr>
        <w:numPr>
          <w:ilvl w:val="0"/>
          <w:numId w:val="7"/>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Remise au destinataire</w:t>
      </w:r>
      <w:r w:rsidRPr="002D4678">
        <w:rPr>
          <w:rFonts w:ascii="Segoe UI" w:eastAsia="Times New Roman" w:hAnsi="Segoe UI" w:cs="Segoe UI"/>
          <w:color w:val="374151"/>
          <w:kern w:val="0"/>
          <w:sz w:val="24"/>
          <w:szCs w:val="24"/>
          <w:lang w:eastAsia="fr-FR"/>
          <w14:ligatures w14:val="none"/>
        </w:rPr>
        <w:t xml:space="preserve"> : Le serveur SMTP final remet le message au serveur de messagerie du destinataire ou à la boîte aux lettres électronique du destinataire, où le destinataire pourra le récupérer en utilisant le protocole POP3 ou IMAP.</w:t>
      </w:r>
    </w:p>
    <w:p w14:paraId="1DF26C9B"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Caractéristiques clés du protocole SMTP :</w:t>
      </w:r>
    </w:p>
    <w:p w14:paraId="783D3B17" w14:textId="77777777" w:rsidR="002D4678" w:rsidRPr="002D4678" w:rsidRDefault="002D4678" w:rsidP="002D4678">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Unidirectionnel</w:t>
      </w:r>
      <w:r w:rsidRPr="002D4678">
        <w:rPr>
          <w:rFonts w:ascii="Segoe UI" w:eastAsia="Times New Roman" w:hAnsi="Segoe UI" w:cs="Segoe UI"/>
          <w:color w:val="374151"/>
          <w:kern w:val="0"/>
          <w:sz w:val="24"/>
          <w:szCs w:val="24"/>
          <w:lang w:eastAsia="fr-FR"/>
          <w14:ligatures w14:val="none"/>
        </w:rPr>
        <w:t xml:space="preserve"> : SMTP est principalement un protocole unidirectionnel qui gère uniquement l'envoi de messages électroniques. Il ne prend pas en charge la réception de messages.</w:t>
      </w:r>
    </w:p>
    <w:p w14:paraId="6010D7D1" w14:textId="77777777" w:rsidR="002D4678" w:rsidRPr="002D4678" w:rsidRDefault="002D4678" w:rsidP="002D4678">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Sécurité</w:t>
      </w:r>
      <w:r w:rsidRPr="002D4678">
        <w:rPr>
          <w:rFonts w:ascii="Segoe UI" w:eastAsia="Times New Roman" w:hAnsi="Segoe UI" w:cs="Segoe UI"/>
          <w:color w:val="374151"/>
          <w:kern w:val="0"/>
          <w:sz w:val="24"/>
          <w:szCs w:val="24"/>
          <w:lang w:eastAsia="fr-FR"/>
          <w14:ligatures w14:val="none"/>
        </w:rPr>
        <w:t xml:space="preserve"> : SMTP peut être utilisé de manière sécurisée en configurant des connexions chiffrées à l'aide de SSL/TLS, ce qui protège la confidentialité des données en transit.</w:t>
      </w:r>
    </w:p>
    <w:p w14:paraId="01344D83" w14:textId="77777777" w:rsidR="002D4678" w:rsidRPr="002D4678" w:rsidRDefault="002D4678" w:rsidP="002D4678">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lastRenderedPageBreak/>
        <w:t>Ports SMTP</w:t>
      </w:r>
      <w:r w:rsidRPr="002D4678">
        <w:rPr>
          <w:rFonts w:ascii="Segoe UI" w:eastAsia="Times New Roman" w:hAnsi="Segoe UI" w:cs="Segoe UI"/>
          <w:color w:val="374151"/>
          <w:kern w:val="0"/>
          <w:sz w:val="24"/>
          <w:szCs w:val="24"/>
          <w:lang w:eastAsia="fr-FR"/>
          <w14:ligatures w14:val="none"/>
        </w:rPr>
        <w:t xml:space="preserve"> : Les serveurs SMTP utilisent généralement les ports 25 (non sécurisé) et 465 ou 587 (sécurisé) pour établir des connexions avec les clients de messagerie.</w:t>
      </w:r>
    </w:p>
    <w:p w14:paraId="4E8E533C" w14:textId="77777777" w:rsidR="002D4678" w:rsidRPr="002D4678" w:rsidRDefault="002D4678" w:rsidP="002D4678">
      <w:pPr>
        <w:numPr>
          <w:ilvl w:val="0"/>
          <w:numId w:val="8"/>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Authentification SMTP</w:t>
      </w:r>
      <w:r w:rsidRPr="002D4678">
        <w:rPr>
          <w:rFonts w:ascii="Segoe UI" w:eastAsia="Times New Roman" w:hAnsi="Segoe UI" w:cs="Segoe UI"/>
          <w:color w:val="374151"/>
          <w:kern w:val="0"/>
          <w:sz w:val="24"/>
          <w:szCs w:val="24"/>
          <w:lang w:eastAsia="fr-FR"/>
          <w14:ligatures w14:val="none"/>
        </w:rPr>
        <w:t xml:space="preserve"> : Pour empêcher l'envoi de courriers électroniques non autorisés (spams), de nombreux serveurs SMTP exigent une authentification de l'utilisateur avant de permettre l'envoi de courriers électroniques. Cela nécessite généralement un nom d'utilisateur et un mot de passe valides.</w:t>
      </w:r>
    </w:p>
    <w:p w14:paraId="451C0AED"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SMTP est un élément essentiel de l'infrastructure de messagerie électronique d'Internet et est utilisé chaque fois qu'un courrier électronique est envoyé. Il joue un rôle clé dans la transmission fiable des messages électroniques à travers le réseau.</w:t>
      </w:r>
    </w:p>
    <w:p w14:paraId="46C4A763" w14:textId="77777777" w:rsidR="002D4678" w:rsidRDefault="002D4678"/>
    <w:p w14:paraId="1FF4608F" w14:textId="77777777" w:rsidR="002D4678" w:rsidRDefault="002D4678"/>
    <w:p w14:paraId="2BEBA475" w14:textId="77777777" w:rsidR="002D4678" w:rsidRDefault="002D4678"/>
    <w:p w14:paraId="45437C9C" w14:textId="77777777" w:rsidR="002D4678" w:rsidRDefault="002D4678"/>
    <w:p w14:paraId="27660F3D" w14:textId="4F4D2198" w:rsidR="00AA77EF" w:rsidRPr="002D4678" w:rsidRDefault="00AA77EF">
      <w:pPr>
        <w:rPr>
          <w:b/>
          <w:bCs/>
          <w:sz w:val="72"/>
          <w:szCs w:val="72"/>
        </w:rPr>
      </w:pPr>
      <w:proofErr w:type="spellStart"/>
      <w:r w:rsidRPr="002D4678">
        <w:rPr>
          <w:b/>
          <w:bCs/>
          <w:sz w:val="72"/>
          <w:szCs w:val="72"/>
        </w:rPr>
        <w:t>Imap</w:t>
      </w:r>
      <w:proofErr w:type="spellEnd"/>
      <w:r w:rsidRPr="002D4678">
        <w:rPr>
          <w:b/>
          <w:bCs/>
          <w:sz w:val="72"/>
          <w:szCs w:val="72"/>
        </w:rPr>
        <w:t xml:space="preserve"> </w:t>
      </w:r>
    </w:p>
    <w:p w14:paraId="4D41E375"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Le protocole IMAP, qui signifie "Internet Message Access Protocol" (Protocole d'accès aux messages Internet), est un protocole de communication standard utilisé pour accéder et gérer les messages électroniques stockés sur un serveur de messagerie. IMAP est l'un des principaux protocoles de messagerie électronique utilisés sur Internet, aux côtés du protocole POP (Post Office Protocol).</w:t>
      </w:r>
    </w:p>
    <w:p w14:paraId="73BFDBAA"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Voici quelques caractéristiques clés du protocole IMAP :</w:t>
      </w:r>
    </w:p>
    <w:p w14:paraId="225AF2A2" w14:textId="77777777" w:rsidR="002D4678" w:rsidRPr="002D4678" w:rsidRDefault="002D4678" w:rsidP="002D4678">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Accès distant aux boîtes aux lettres</w:t>
      </w:r>
      <w:r w:rsidRPr="002D4678">
        <w:rPr>
          <w:rFonts w:ascii="Segoe UI" w:eastAsia="Times New Roman" w:hAnsi="Segoe UI" w:cs="Segoe UI"/>
          <w:color w:val="374151"/>
          <w:kern w:val="0"/>
          <w:sz w:val="24"/>
          <w:szCs w:val="24"/>
          <w:lang w:eastAsia="fr-FR"/>
          <w14:ligatures w14:val="none"/>
        </w:rPr>
        <w:t xml:space="preserve"> : IMAP permet aux clients de messagerie de se connecter à un serveur de messagerie distant et d'accéder aux boîtes aux lettres électroniques stockées sur ce serveur. Cela signifie que les messages restent généralement sur le serveur, contrairement au protocole POP, qui a tendance à télécharger les messages sur le client.</w:t>
      </w:r>
    </w:p>
    <w:p w14:paraId="161AFDA8" w14:textId="77777777" w:rsidR="002D4678" w:rsidRPr="002D4678" w:rsidRDefault="002D4678" w:rsidP="002D4678">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Synchronisation des boîtes aux lettres</w:t>
      </w:r>
      <w:r w:rsidRPr="002D4678">
        <w:rPr>
          <w:rFonts w:ascii="Segoe UI" w:eastAsia="Times New Roman" w:hAnsi="Segoe UI" w:cs="Segoe UI"/>
          <w:color w:val="374151"/>
          <w:kern w:val="0"/>
          <w:sz w:val="24"/>
          <w:szCs w:val="24"/>
          <w:lang w:eastAsia="fr-FR"/>
          <w14:ligatures w14:val="none"/>
        </w:rPr>
        <w:t xml:space="preserve"> : IMAP synchronise l'état des boîtes aux lettres entre le serveur de messagerie et le client. Cela signifie que toutes les modifications apportées aux messages (lire, supprimer, déplacer, marquer comme lu, etc.) sont reflétées sur le serveur et sur tous les appareils connectés à la même boîte aux lettres.</w:t>
      </w:r>
    </w:p>
    <w:p w14:paraId="2481D07A" w14:textId="77777777" w:rsidR="002D4678" w:rsidRPr="002D4678" w:rsidRDefault="002D4678" w:rsidP="002D4678">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Prise en charge des dossiers multiples</w:t>
      </w:r>
      <w:r w:rsidRPr="002D4678">
        <w:rPr>
          <w:rFonts w:ascii="Segoe UI" w:eastAsia="Times New Roman" w:hAnsi="Segoe UI" w:cs="Segoe UI"/>
          <w:color w:val="374151"/>
          <w:kern w:val="0"/>
          <w:sz w:val="24"/>
          <w:szCs w:val="24"/>
          <w:lang w:eastAsia="fr-FR"/>
          <w14:ligatures w14:val="none"/>
        </w:rPr>
        <w:t xml:space="preserve"> : IMAP permet aux utilisateurs de créer et de gérer plusieurs dossiers de messagerie sur le serveur. Cela facilite l'organisation des messages en les répartissant dans des dossiers spécifiques.</w:t>
      </w:r>
    </w:p>
    <w:p w14:paraId="2327A5E0" w14:textId="77777777" w:rsidR="002D4678" w:rsidRPr="002D4678" w:rsidRDefault="002D4678" w:rsidP="002D4678">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lastRenderedPageBreak/>
        <w:t>Accès depuis plusieurs clients</w:t>
      </w:r>
      <w:r w:rsidRPr="002D4678">
        <w:rPr>
          <w:rFonts w:ascii="Segoe UI" w:eastAsia="Times New Roman" w:hAnsi="Segoe UI" w:cs="Segoe UI"/>
          <w:color w:val="374151"/>
          <w:kern w:val="0"/>
          <w:sz w:val="24"/>
          <w:szCs w:val="24"/>
          <w:lang w:eastAsia="fr-FR"/>
          <w14:ligatures w14:val="none"/>
        </w:rPr>
        <w:t xml:space="preserve"> : Un avantage majeur d'IMAP est qu'il permet à un utilisateur d'accéder à sa boîte aux lettres depuis plusieurs clients de messagerie et à partir de différents appareils. Tous les clients connectés voient la même vue de la boîte aux lettres.</w:t>
      </w:r>
    </w:p>
    <w:p w14:paraId="431335C7" w14:textId="77777777" w:rsidR="002D4678" w:rsidRPr="002D4678" w:rsidRDefault="002D4678" w:rsidP="002D4678">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Sécurité</w:t>
      </w:r>
      <w:r w:rsidRPr="002D4678">
        <w:rPr>
          <w:rFonts w:ascii="Segoe UI" w:eastAsia="Times New Roman" w:hAnsi="Segoe UI" w:cs="Segoe UI"/>
          <w:color w:val="374151"/>
          <w:kern w:val="0"/>
          <w:sz w:val="24"/>
          <w:szCs w:val="24"/>
          <w:lang w:eastAsia="fr-FR"/>
          <w14:ligatures w14:val="none"/>
        </w:rPr>
        <w:t xml:space="preserve"> : IMAP peut être configuré pour fonctionner de manière sécurisée en utilisant SSL/TLS pour chiffrer les données en transit entre le client et le serveur. Cela contribue à protéger la confidentialité des messages.</w:t>
      </w:r>
    </w:p>
    <w:p w14:paraId="5302DDFF" w14:textId="77777777" w:rsidR="002D4678" w:rsidRPr="002D4678" w:rsidRDefault="002D4678" w:rsidP="002D4678">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Déplacement de messages entre boîtes aux lettres</w:t>
      </w:r>
      <w:r w:rsidRPr="002D4678">
        <w:rPr>
          <w:rFonts w:ascii="Segoe UI" w:eastAsia="Times New Roman" w:hAnsi="Segoe UI" w:cs="Segoe UI"/>
          <w:color w:val="374151"/>
          <w:kern w:val="0"/>
          <w:sz w:val="24"/>
          <w:szCs w:val="24"/>
          <w:lang w:eastAsia="fr-FR"/>
          <w14:ligatures w14:val="none"/>
        </w:rPr>
        <w:t xml:space="preserve"> : Les utilisateurs peuvent déplacer des messages entre différentes boîtes aux lettres, que ce soit sur le serveur ou sur le client. Cela permet de mieux organiser les messages sans avoir à les télécharger localement.</w:t>
      </w:r>
    </w:p>
    <w:p w14:paraId="300B5D26" w14:textId="77777777" w:rsidR="002D4678" w:rsidRPr="002D4678" w:rsidRDefault="002D4678" w:rsidP="002D4678">
      <w:pPr>
        <w:numPr>
          <w:ilvl w:val="0"/>
          <w:numId w:val="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Recherche et filtrage de messages</w:t>
      </w:r>
      <w:r w:rsidRPr="002D4678">
        <w:rPr>
          <w:rFonts w:ascii="Segoe UI" w:eastAsia="Times New Roman" w:hAnsi="Segoe UI" w:cs="Segoe UI"/>
          <w:color w:val="374151"/>
          <w:kern w:val="0"/>
          <w:sz w:val="24"/>
          <w:szCs w:val="24"/>
          <w:lang w:eastAsia="fr-FR"/>
          <w14:ligatures w14:val="none"/>
        </w:rPr>
        <w:t xml:space="preserve"> : IMAP prend en charge des fonctionnalités avancées de recherche et de filtrage pour aider les utilisateurs à trouver rapidement des messages spécifiques dans leur boîte aux lettres.</w:t>
      </w:r>
    </w:p>
    <w:p w14:paraId="3F0148A8"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En résumé, IMAP est un protocole de messagerie électronique flexible qui permet aux utilisateurs d'accéder à leurs messages à partir de divers appareils et clients, tout en maintenant une synchronisation en temps réel entre le serveur de messagerie et le client. Cela en fait un choix populaire pour ceux qui ont besoin d'un accès constant et cohérent à leur messagerie électronique, que ce soit sur leur ordinateur de bureau, leur smartphone ou leur tablette.</w:t>
      </w:r>
    </w:p>
    <w:p w14:paraId="6C61A595" w14:textId="77777777" w:rsidR="002D4678" w:rsidRDefault="002D4678"/>
    <w:p w14:paraId="1411DFCA" w14:textId="19CAF618" w:rsidR="00AA77EF" w:rsidRPr="002D4678" w:rsidRDefault="00AA77EF">
      <w:pPr>
        <w:rPr>
          <w:b/>
          <w:bCs/>
          <w:sz w:val="72"/>
          <w:szCs w:val="72"/>
          <w:u w:val="single"/>
        </w:rPr>
      </w:pPr>
      <w:proofErr w:type="spellStart"/>
      <w:r w:rsidRPr="002D4678">
        <w:rPr>
          <w:b/>
          <w:bCs/>
          <w:sz w:val="72"/>
          <w:szCs w:val="72"/>
          <w:u w:val="single"/>
        </w:rPr>
        <w:t>Mapi</w:t>
      </w:r>
      <w:proofErr w:type="spellEnd"/>
    </w:p>
    <w:p w14:paraId="4E3E1649"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 xml:space="preserve">Le protocole MAPI, qui signifie "Messaging Application </w:t>
      </w:r>
      <w:proofErr w:type="spellStart"/>
      <w:r w:rsidRPr="002D4678">
        <w:rPr>
          <w:rFonts w:ascii="Segoe UI" w:eastAsia="Times New Roman" w:hAnsi="Segoe UI" w:cs="Segoe UI"/>
          <w:color w:val="374151"/>
          <w:kern w:val="0"/>
          <w:sz w:val="24"/>
          <w:szCs w:val="24"/>
          <w:lang w:eastAsia="fr-FR"/>
          <w14:ligatures w14:val="none"/>
        </w:rPr>
        <w:t>Programming</w:t>
      </w:r>
      <w:proofErr w:type="spellEnd"/>
      <w:r w:rsidRPr="002D4678">
        <w:rPr>
          <w:rFonts w:ascii="Segoe UI" w:eastAsia="Times New Roman" w:hAnsi="Segoe UI" w:cs="Segoe UI"/>
          <w:color w:val="374151"/>
          <w:kern w:val="0"/>
          <w:sz w:val="24"/>
          <w:szCs w:val="24"/>
          <w:lang w:eastAsia="fr-FR"/>
          <w14:ligatures w14:val="none"/>
        </w:rPr>
        <w:t xml:space="preserve"> Interface" (Interface de programmation d'application de messagerie), est un ensemble de spécifications de programmation développées par Microsoft pour permettre aux applications de messagerie de communiquer avec des serveurs de messagerie, en particulier avec Microsoft Exchange Server. MAPI est principalement utilisé pour la création et la gestion de courriers électroniques, de calendriers, de tâches et d'autres données de messagerie dans des environnements Windows.</w:t>
      </w:r>
    </w:p>
    <w:p w14:paraId="3EE9CDC1"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Voici quelques points clés concernant le protocole MAPI :</w:t>
      </w:r>
    </w:p>
    <w:p w14:paraId="2A8739C9" w14:textId="77777777" w:rsidR="002D4678" w:rsidRPr="002D4678" w:rsidRDefault="002D4678" w:rsidP="002D4678">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 xml:space="preserve">Interopérabilité avec </w:t>
      </w:r>
      <w:proofErr w:type="gramStart"/>
      <w:r w:rsidRPr="002D4678">
        <w:rPr>
          <w:rFonts w:ascii="Segoe UI" w:eastAsia="Times New Roman" w:hAnsi="Segoe UI" w:cs="Segoe UI"/>
          <w:b/>
          <w:bCs/>
          <w:color w:val="374151"/>
          <w:kern w:val="0"/>
          <w:sz w:val="24"/>
          <w:szCs w:val="24"/>
          <w:bdr w:val="single" w:sz="2" w:space="0" w:color="D9D9E3" w:frame="1"/>
          <w:lang w:eastAsia="fr-FR"/>
          <w14:ligatures w14:val="none"/>
        </w:rPr>
        <w:t>Exchange</w:t>
      </w:r>
      <w:r w:rsidRPr="002D4678">
        <w:rPr>
          <w:rFonts w:ascii="Segoe UI" w:eastAsia="Times New Roman" w:hAnsi="Segoe UI" w:cs="Segoe UI"/>
          <w:color w:val="374151"/>
          <w:kern w:val="0"/>
          <w:sz w:val="24"/>
          <w:szCs w:val="24"/>
          <w:lang w:eastAsia="fr-FR"/>
          <w14:ligatures w14:val="none"/>
        </w:rPr>
        <w:t>:</w:t>
      </w:r>
      <w:proofErr w:type="gramEnd"/>
      <w:r w:rsidRPr="002D4678">
        <w:rPr>
          <w:rFonts w:ascii="Segoe UI" w:eastAsia="Times New Roman" w:hAnsi="Segoe UI" w:cs="Segoe UI"/>
          <w:color w:val="374151"/>
          <w:kern w:val="0"/>
          <w:sz w:val="24"/>
          <w:szCs w:val="24"/>
          <w:lang w:eastAsia="fr-FR"/>
          <w14:ligatures w14:val="none"/>
        </w:rPr>
        <w:t xml:space="preserve"> MAPI est le protocole standard utilisé par les clients de messagerie Microsoft, tels que Microsoft Outlook, pour se connecter à un serveur Exchange. Il permet aux utilisateurs d'accéder à leur courrier électronique, leur calendrier, leurs contacts et d'autres informations liées à la messagerie.</w:t>
      </w:r>
    </w:p>
    <w:p w14:paraId="20C0913D" w14:textId="77777777" w:rsidR="002D4678" w:rsidRPr="002D4678" w:rsidRDefault="002D4678" w:rsidP="002D4678">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 xml:space="preserve">Extensions </w:t>
      </w:r>
      <w:proofErr w:type="gramStart"/>
      <w:r w:rsidRPr="002D4678">
        <w:rPr>
          <w:rFonts w:ascii="Segoe UI" w:eastAsia="Times New Roman" w:hAnsi="Segoe UI" w:cs="Segoe UI"/>
          <w:b/>
          <w:bCs/>
          <w:color w:val="374151"/>
          <w:kern w:val="0"/>
          <w:sz w:val="24"/>
          <w:szCs w:val="24"/>
          <w:bdr w:val="single" w:sz="2" w:space="0" w:color="D9D9E3" w:frame="1"/>
          <w:lang w:eastAsia="fr-FR"/>
          <w14:ligatures w14:val="none"/>
        </w:rPr>
        <w:t>propriétaires</w:t>
      </w:r>
      <w:r w:rsidRPr="002D4678">
        <w:rPr>
          <w:rFonts w:ascii="Segoe UI" w:eastAsia="Times New Roman" w:hAnsi="Segoe UI" w:cs="Segoe UI"/>
          <w:color w:val="374151"/>
          <w:kern w:val="0"/>
          <w:sz w:val="24"/>
          <w:szCs w:val="24"/>
          <w:lang w:eastAsia="fr-FR"/>
          <w14:ligatures w14:val="none"/>
        </w:rPr>
        <w:t>:</w:t>
      </w:r>
      <w:proofErr w:type="gramEnd"/>
      <w:r w:rsidRPr="002D4678">
        <w:rPr>
          <w:rFonts w:ascii="Segoe UI" w:eastAsia="Times New Roman" w:hAnsi="Segoe UI" w:cs="Segoe UI"/>
          <w:color w:val="374151"/>
          <w:kern w:val="0"/>
          <w:sz w:val="24"/>
          <w:szCs w:val="24"/>
          <w:lang w:eastAsia="fr-FR"/>
          <w14:ligatures w14:val="none"/>
        </w:rPr>
        <w:t xml:space="preserve"> Bien que MAPI soit un protocole ouvert, Microsoft a introduit des extensions propriétaires à MAPI pour étendre les fonctionnalités </w:t>
      </w:r>
      <w:r w:rsidRPr="002D4678">
        <w:rPr>
          <w:rFonts w:ascii="Segoe UI" w:eastAsia="Times New Roman" w:hAnsi="Segoe UI" w:cs="Segoe UI"/>
          <w:color w:val="374151"/>
          <w:kern w:val="0"/>
          <w:sz w:val="24"/>
          <w:szCs w:val="24"/>
          <w:lang w:eastAsia="fr-FR"/>
          <w14:ligatures w14:val="none"/>
        </w:rPr>
        <w:lastRenderedPageBreak/>
        <w:t>de ses produits de messagerie, ce qui signifie que certaines fonctionnalités avancées de Microsoft Outlook ne sont disponibles que lorsqu'il est utilisé avec Exchange Server.</w:t>
      </w:r>
    </w:p>
    <w:p w14:paraId="16909400" w14:textId="77777777" w:rsidR="002D4678" w:rsidRPr="002D4678" w:rsidRDefault="002D4678" w:rsidP="002D4678">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 xml:space="preserve">Versions de </w:t>
      </w:r>
      <w:proofErr w:type="gramStart"/>
      <w:r w:rsidRPr="002D4678">
        <w:rPr>
          <w:rFonts w:ascii="Segoe UI" w:eastAsia="Times New Roman" w:hAnsi="Segoe UI" w:cs="Segoe UI"/>
          <w:b/>
          <w:bCs/>
          <w:color w:val="374151"/>
          <w:kern w:val="0"/>
          <w:sz w:val="24"/>
          <w:szCs w:val="24"/>
          <w:bdr w:val="single" w:sz="2" w:space="0" w:color="D9D9E3" w:frame="1"/>
          <w:lang w:eastAsia="fr-FR"/>
          <w14:ligatures w14:val="none"/>
        </w:rPr>
        <w:t>MAPI</w:t>
      </w:r>
      <w:r w:rsidRPr="002D4678">
        <w:rPr>
          <w:rFonts w:ascii="Segoe UI" w:eastAsia="Times New Roman" w:hAnsi="Segoe UI" w:cs="Segoe UI"/>
          <w:color w:val="374151"/>
          <w:kern w:val="0"/>
          <w:sz w:val="24"/>
          <w:szCs w:val="24"/>
          <w:lang w:eastAsia="fr-FR"/>
          <w14:ligatures w14:val="none"/>
        </w:rPr>
        <w:t>:</w:t>
      </w:r>
      <w:proofErr w:type="gramEnd"/>
      <w:r w:rsidRPr="002D4678">
        <w:rPr>
          <w:rFonts w:ascii="Segoe UI" w:eastAsia="Times New Roman" w:hAnsi="Segoe UI" w:cs="Segoe UI"/>
          <w:color w:val="374151"/>
          <w:kern w:val="0"/>
          <w:sz w:val="24"/>
          <w:szCs w:val="24"/>
          <w:lang w:eastAsia="fr-FR"/>
          <w14:ligatures w14:val="none"/>
        </w:rPr>
        <w:t xml:space="preserve"> Il existe plusieurs versions de MAPI, notamment MAPI, Extended MAPI (ou C-MAPI), Simple MAPI et d'autres. Extended MAPI est la version la plus puissante, offrant un accès complet aux fonctionnalités de messagerie de Microsoft Exchange. Simple MAPI, en revanche, est une interface simplifiée pour des tâches de messagerie de base.</w:t>
      </w:r>
    </w:p>
    <w:p w14:paraId="438A7860" w14:textId="77777777" w:rsidR="002D4678" w:rsidRPr="002D4678" w:rsidRDefault="002D4678" w:rsidP="002D4678">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 xml:space="preserve">Développement </w:t>
      </w:r>
      <w:proofErr w:type="gramStart"/>
      <w:r w:rsidRPr="002D4678">
        <w:rPr>
          <w:rFonts w:ascii="Segoe UI" w:eastAsia="Times New Roman" w:hAnsi="Segoe UI" w:cs="Segoe UI"/>
          <w:b/>
          <w:bCs/>
          <w:color w:val="374151"/>
          <w:kern w:val="0"/>
          <w:sz w:val="24"/>
          <w:szCs w:val="24"/>
          <w:bdr w:val="single" w:sz="2" w:space="0" w:color="D9D9E3" w:frame="1"/>
          <w:lang w:eastAsia="fr-FR"/>
          <w14:ligatures w14:val="none"/>
        </w:rPr>
        <w:t>d'applications</w:t>
      </w:r>
      <w:r w:rsidRPr="002D4678">
        <w:rPr>
          <w:rFonts w:ascii="Segoe UI" w:eastAsia="Times New Roman" w:hAnsi="Segoe UI" w:cs="Segoe UI"/>
          <w:color w:val="374151"/>
          <w:kern w:val="0"/>
          <w:sz w:val="24"/>
          <w:szCs w:val="24"/>
          <w:lang w:eastAsia="fr-FR"/>
          <w14:ligatures w14:val="none"/>
        </w:rPr>
        <w:t>:</w:t>
      </w:r>
      <w:proofErr w:type="gramEnd"/>
      <w:r w:rsidRPr="002D4678">
        <w:rPr>
          <w:rFonts w:ascii="Segoe UI" w:eastAsia="Times New Roman" w:hAnsi="Segoe UI" w:cs="Segoe UI"/>
          <w:color w:val="374151"/>
          <w:kern w:val="0"/>
          <w:sz w:val="24"/>
          <w:szCs w:val="24"/>
          <w:lang w:eastAsia="fr-FR"/>
          <w14:ligatures w14:val="none"/>
        </w:rPr>
        <w:t xml:space="preserve"> MAPI permet aux développeurs de créer des applications personnalisées qui interagissent avec des serveurs de messagerie Exchange, ce qui peut être utile pour des scénarios tels que la création d'applications de gestion de messagerie personnalisées ou l'intégration de la messagerie dans des applications d'entreprise.</w:t>
      </w:r>
    </w:p>
    <w:p w14:paraId="3238D371" w14:textId="77777777" w:rsidR="002D4678" w:rsidRPr="002D4678" w:rsidRDefault="002D4678" w:rsidP="002D4678">
      <w:pPr>
        <w:numPr>
          <w:ilvl w:val="0"/>
          <w:numId w:val="4"/>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 xml:space="preserve">Évolution vers d'autres </w:t>
      </w:r>
      <w:proofErr w:type="gramStart"/>
      <w:r w:rsidRPr="002D4678">
        <w:rPr>
          <w:rFonts w:ascii="Segoe UI" w:eastAsia="Times New Roman" w:hAnsi="Segoe UI" w:cs="Segoe UI"/>
          <w:b/>
          <w:bCs/>
          <w:color w:val="374151"/>
          <w:kern w:val="0"/>
          <w:sz w:val="24"/>
          <w:szCs w:val="24"/>
          <w:bdr w:val="single" w:sz="2" w:space="0" w:color="D9D9E3" w:frame="1"/>
          <w:lang w:eastAsia="fr-FR"/>
          <w14:ligatures w14:val="none"/>
        </w:rPr>
        <w:t>protocoles</w:t>
      </w:r>
      <w:r w:rsidRPr="002D4678">
        <w:rPr>
          <w:rFonts w:ascii="Segoe UI" w:eastAsia="Times New Roman" w:hAnsi="Segoe UI" w:cs="Segoe UI"/>
          <w:color w:val="374151"/>
          <w:kern w:val="0"/>
          <w:sz w:val="24"/>
          <w:szCs w:val="24"/>
          <w:lang w:eastAsia="fr-FR"/>
          <w14:ligatures w14:val="none"/>
        </w:rPr>
        <w:t>:</w:t>
      </w:r>
      <w:proofErr w:type="gramEnd"/>
      <w:r w:rsidRPr="002D4678">
        <w:rPr>
          <w:rFonts w:ascii="Segoe UI" w:eastAsia="Times New Roman" w:hAnsi="Segoe UI" w:cs="Segoe UI"/>
          <w:color w:val="374151"/>
          <w:kern w:val="0"/>
          <w:sz w:val="24"/>
          <w:szCs w:val="24"/>
          <w:lang w:eastAsia="fr-FR"/>
          <w14:ligatures w14:val="none"/>
        </w:rPr>
        <w:t xml:space="preserve"> Au fil du temps, Microsoft a introduit de nouveaux protocoles de messagerie, tels qu'Exchange Web Services (EWS) et Microsoft Graph API, qui sont devenus plus courants que MAPI pour le développement d'applications de messagerie.</w:t>
      </w:r>
    </w:p>
    <w:p w14:paraId="4914645A"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Il est important de noter que MAPI est principalement utilisé dans les environnements Windows et avec des serveurs Exchange. Les alternatives plus récentes, comme EWS et Microsoft Graph API, sont conçues pour offrir une interopérabilité plus large avec différents systèmes d'exploitation et des services cloud, ce qui les rend souvent préférables pour le développement d'applications modernes de messagerie.</w:t>
      </w:r>
    </w:p>
    <w:p w14:paraId="3B0F20C0" w14:textId="77777777" w:rsidR="002D4678" w:rsidRDefault="002D4678"/>
    <w:p w14:paraId="485263A9" w14:textId="3D0398EC" w:rsidR="00AA77EF" w:rsidRPr="000328A3" w:rsidRDefault="00AA77EF">
      <w:pPr>
        <w:rPr>
          <w:b/>
          <w:bCs/>
          <w:sz w:val="72"/>
          <w:szCs w:val="72"/>
          <w:u w:val="single"/>
        </w:rPr>
      </w:pPr>
      <w:r w:rsidRPr="000328A3">
        <w:rPr>
          <w:b/>
          <w:bCs/>
          <w:sz w:val="72"/>
          <w:szCs w:val="72"/>
          <w:u w:val="single"/>
        </w:rPr>
        <w:t xml:space="preserve">Pop3 </w:t>
      </w:r>
    </w:p>
    <w:p w14:paraId="071F7165" w14:textId="77777777" w:rsidR="002D4678" w:rsidRDefault="002D4678"/>
    <w:p w14:paraId="0857BF42"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Le protocole POP3, qui signifie "Post Office Protocol, version 3" (Protocole de bureau de poste, version 3), est un protocole standard de messagerie électronique utilisé pour récupérer des courriers électroniques depuis un serveur de messagerie distant vers un client de messagerie. Il s'agit d'un protocole de type "pull", ce qui signifie que le client de messagerie demande au serveur de lui envoyer les nouveaux messages.</w:t>
      </w:r>
    </w:p>
    <w:p w14:paraId="29510B14"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Voici comment fonctionne généralement le protocole POP3 :</w:t>
      </w:r>
    </w:p>
    <w:p w14:paraId="2522CD1F" w14:textId="77777777" w:rsidR="002D4678" w:rsidRPr="002D4678" w:rsidRDefault="002D4678" w:rsidP="002D4678">
      <w:pPr>
        <w:numPr>
          <w:ilvl w:val="0"/>
          <w:numId w:val="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Connexion au serveur de messagerie</w:t>
      </w:r>
      <w:r w:rsidRPr="002D4678">
        <w:rPr>
          <w:rFonts w:ascii="Segoe UI" w:eastAsia="Times New Roman" w:hAnsi="Segoe UI" w:cs="Segoe UI"/>
          <w:color w:val="374151"/>
          <w:kern w:val="0"/>
          <w:sz w:val="24"/>
          <w:szCs w:val="24"/>
          <w:lang w:eastAsia="fr-FR"/>
          <w14:ligatures w14:val="none"/>
        </w:rPr>
        <w:t xml:space="preserve"> : Le client de messagerie se connecte au serveur de messagerie POP3 à l'aide de paramètres tels que le nom d'utilisateur et le mot de passe.</w:t>
      </w:r>
    </w:p>
    <w:p w14:paraId="4323DC74" w14:textId="77777777" w:rsidR="002D4678" w:rsidRPr="002D4678" w:rsidRDefault="002D4678" w:rsidP="002D4678">
      <w:pPr>
        <w:numPr>
          <w:ilvl w:val="0"/>
          <w:numId w:val="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Récupération des messages</w:t>
      </w:r>
      <w:r w:rsidRPr="002D4678">
        <w:rPr>
          <w:rFonts w:ascii="Segoe UI" w:eastAsia="Times New Roman" w:hAnsi="Segoe UI" w:cs="Segoe UI"/>
          <w:color w:val="374151"/>
          <w:kern w:val="0"/>
          <w:sz w:val="24"/>
          <w:szCs w:val="24"/>
          <w:lang w:eastAsia="fr-FR"/>
          <w14:ligatures w14:val="none"/>
        </w:rPr>
        <w:t xml:space="preserve"> : Une fois connecté, le client de messagerie récupère la liste des messages électroniques stockés sur le serveur. Il peut </w:t>
      </w:r>
      <w:r w:rsidRPr="002D4678">
        <w:rPr>
          <w:rFonts w:ascii="Segoe UI" w:eastAsia="Times New Roman" w:hAnsi="Segoe UI" w:cs="Segoe UI"/>
          <w:color w:val="374151"/>
          <w:kern w:val="0"/>
          <w:sz w:val="24"/>
          <w:szCs w:val="24"/>
          <w:lang w:eastAsia="fr-FR"/>
          <w14:ligatures w14:val="none"/>
        </w:rPr>
        <w:lastRenderedPageBreak/>
        <w:t>récupérer tous les messages ou uniquement les en-têtes des messages, en fonction de la configuration.</w:t>
      </w:r>
    </w:p>
    <w:p w14:paraId="51CD1ED6" w14:textId="77777777" w:rsidR="002D4678" w:rsidRPr="002D4678" w:rsidRDefault="002D4678" w:rsidP="002D4678">
      <w:pPr>
        <w:numPr>
          <w:ilvl w:val="0"/>
          <w:numId w:val="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Téléchargement des messages</w:t>
      </w:r>
      <w:r w:rsidRPr="002D4678">
        <w:rPr>
          <w:rFonts w:ascii="Segoe UI" w:eastAsia="Times New Roman" w:hAnsi="Segoe UI" w:cs="Segoe UI"/>
          <w:color w:val="374151"/>
          <w:kern w:val="0"/>
          <w:sz w:val="24"/>
          <w:szCs w:val="24"/>
          <w:lang w:eastAsia="fr-FR"/>
          <w14:ligatures w14:val="none"/>
        </w:rPr>
        <w:t xml:space="preserve"> : Le client peut choisir de télécharger les messages complets depuis le serveur ou de les laisser sur le serveur pour une récupération ultérieure. Lorsque les messages sont téléchargés, ils sont généralement supprimés du serveur, sauf si l'utilisateur spécifie le contraire.</w:t>
      </w:r>
    </w:p>
    <w:p w14:paraId="4524E9A2" w14:textId="77777777" w:rsidR="002D4678" w:rsidRPr="002D4678" w:rsidRDefault="002D4678" w:rsidP="002D4678">
      <w:pPr>
        <w:numPr>
          <w:ilvl w:val="0"/>
          <w:numId w:val="5"/>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Déconnexion</w:t>
      </w:r>
      <w:r w:rsidRPr="002D4678">
        <w:rPr>
          <w:rFonts w:ascii="Segoe UI" w:eastAsia="Times New Roman" w:hAnsi="Segoe UI" w:cs="Segoe UI"/>
          <w:color w:val="374151"/>
          <w:kern w:val="0"/>
          <w:sz w:val="24"/>
          <w:szCs w:val="24"/>
          <w:lang w:eastAsia="fr-FR"/>
          <w14:ligatures w14:val="none"/>
        </w:rPr>
        <w:t xml:space="preserve"> : Une fois les messages récupérés, le client de messagerie se déconnecte du serveur POP3.</w:t>
      </w:r>
    </w:p>
    <w:p w14:paraId="3423C94A"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Caractéristiques clés du protocole POP3 :</w:t>
      </w:r>
    </w:p>
    <w:p w14:paraId="5BEDE2C3" w14:textId="77777777" w:rsidR="002D4678" w:rsidRPr="002D4678" w:rsidRDefault="002D4678" w:rsidP="002D4678">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Stockage local</w:t>
      </w:r>
      <w:r w:rsidRPr="002D4678">
        <w:rPr>
          <w:rFonts w:ascii="Segoe UI" w:eastAsia="Times New Roman" w:hAnsi="Segoe UI" w:cs="Segoe UI"/>
          <w:color w:val="374151"/>
          <w:kern w:val="0"/>
          <w:sz w:val="24"/>
          <w:szCs w:val="24"/>
          <w:lang w:eastAsia="fr-FR"/>
          <w14:ligatures w14:val="none"/>
        </w:rPr>
        <w:t xml:space="preserve"> : Les messages téléchargés via POP3 sont généralement stockés localement sur l'ordinateur ou le dispositif du client. Cela signifie que les messages ne restent pas sur le serveur, à moins que l'utilisateur ne choisisse de ne pas les supprimer.</w:t>
      </w:r>
    </w:p>
    <w:p w14:paraId="50214C99" w14:textId="77777777" w:rsidR="002D4678" w:rsidRPr="002D4678" w:rsidRDefault="002D4678" w:rsidP="002D4678">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Absence de synchronisation</w:t>
      </w:r>
      <w:r w:rsidRPr="002D4678">
        <w:rPr>
          <w:rFonts w:ascii="Segoe UI" w:eastAsia="Times New Roman" w:hAnsi="Segoe UI" w:cs="Segoe UI"/>
          <w:color w:val="374151"/>
          <w:kern w:val="0"/>
          <w:sz w:val="24"/>
          <w:szCs w:val="24"/>
          <w:lang w:eastAsia="fr-FR"/>
          <w14:ligatures w14:val="none"/>
        </w:rPr>
        <w:t xml:space="preserve"> : Contrairement au protocole IMAP, qui maintient une synchronisation en temps réel entre le serveur et le client, POP3 ne maintient généralement pas d'état sur le serveur. Les actions effectuées (comme la suppression de messages) sur le client ne sont pas reflétées sur le serveur.</w:t>
      </w:r>
    </w:p>
    <w:p w14:paraId="288469CB" w14:textId="77777777" w:rsidR="002D4678" w:rsidRPr="002D4678" w:rsidRDefault="002D4678" w:rsidP="002D4678">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Prise en charge limitée des dossiers</w:t>
      </w:r>
      <w:r w:rsidRPr="002D4678">
        <w:rPr>
          <w:rFonts w:ascii="Segoe UI" w:eastAsia="Times New Roman" w:hAnsi="Segoe UI" w:cs="Segoe UI"/>
          <w:color w:val="374151"/>
          <w:kern w:val="0"/>
          <w:sz w:val="24"/>
          <w:szCs w:val="24"/>
          <w:lang w:eastAsia="fr-FR"/>
          <w14:ligatures w14:val="none"/>
        </w:rPr>
        <w:t xml:space="preserve"> : Les versions plus anciennes du protocole POP3 ne prennent en charge qu'une seule boîte aux lettres. Cependant, certaines implémentations plus récentes ont ajouté une prise en charge limitée des dossiers pour permettre une certaine organisation des messages.</w:t>
      </w:r>
    </w:p>
    <w:p w14:paraId="7ADB4CE9" w14:textId="77777777" w:rsidR="002D4678" w:rsidRPr="002D4678" w:rsidRDefault="002D4678" w:rsidP="002D4678">
      <w:pPr>
        <w:numPr>
          <w:ilvl w:val="0"/>
          <w:numId w:val="6"/>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b/>
          <w:bCs/>
          <w:color w:val="374151"/>
          <w:kern w:val="0"/>
          <w:sz w:val="24"/>
          <w:szCs w:val="24"/>
          <w:bdr w:val="single" w:sz="2" w:space="0" w:color="D9D9E3" w:frame="1"/>
          <w:lang w:eastAsia="fr-FR"/>
          <w14:ligatures w14:val="none"/>
        </w:rPr>
        <w:t>Sécurité</w:t>
      </w:r>
      <w:r w:rsidRPr="002D4678">
        <w:rPr>
          <w:rFonts w:ascii="Segoe UI" w:eastAsia="Times New Roman" w:hAnsi="Segoe UI" w:cs="Segoe UI"/>
          <w:color w:val="374151"/>
          <w:kern w:val="0"/>
          <w:sz w:val="24"/>
          <w:szCs w:val="24"/>
          <w:lang w:eastAsia="fr-FR"/>
          <w14:ligatures w14:val="none"/>
        </w:rPr>
        <w:t xml:space="preserve"> : Pour sécuriser les communications, le protocole POP3 peut être configuré pour utiliser SSL/TLS, ce qui chiffre les données en transit entre le client et le serveur.</w:t>
      </w:r>
    </w:p>
    <w:p w14:paraId="4A228160"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Le protocole POP3 est principalement utilisé lorsque les utilisateurs souhaitent télécharger leurs messages électroniques depuis un serveur de messagerie vers un client local, par exemple, pour stocker des courriers électroniques hors ligne. Cependant, il est important de noter que l'utilisation du protocole POP3 peut entraîner des défis en matière de synchronisation des messages entre différents appareils, car les messages sont généralement téléchargés et supprimés du serveur. Pour une meilleure synchronisation et une gestion des messages plus avancée, le protocole IMAP est souvent préféré.</w:t>
      </w:r>
    </w:p>
    <w:p w14:paraId="331F19A6" w14:textId="77777777" w:rsidR="002D4678" w:rsidRDefault="002D4678"/>
    <w:p w14:paraId="1CF1D406" w14:textId="77777777" w:rsidR="00AA77EF" w:rsidRDefault="00AA77EF"/>
    <w:p w14:paraId="633B872F" w14:textId="14B71713" w:rsidR="00AA77EF" w:rsidRPr="000328A3" w:rsidRDefault="00AA77EF">
      <w:pPr>
        <w:rPr>
          <w:b/>
          <w:bCs/>
          <w:color w:val="FF0000"/>
          <w:sz w:val="72"/>
          <w:szCs w:val="72"/>
          <w:u w:val="single"/>
        </w:rPr>
      </w:pPr>
      <w:r w:rsidRPr="000328A3">
        <w:rPr>
          <w:b/>
          <w:bCs/>
          <w:color w:val="FF0000"/>
          <w:sz w:val="72"/>
          <w:szCs w:val="72"/>
          <w:u w:val="single"/>
        </w:rPr>
        <w:t xml:space="preserve">Les </w:t>
      </w:r>
      <w:proofErr w:type="spellStart"/>
      <w:r w:rsidRPr="000328A3">
        <w:rPr>
          <w:b/>
          <w:bCs/>
          <w:color w:val="FF0000"/>
          <w:sz w:val="72"/>
          <w:szCs w:val="72"/>
          <w:u w:val="single"/>
        </w:rPr>
        <w:t>Roles</w:t>
      </w:r>
      <w:proofErr w:type="spellEnd"/>
      <w:r w:rsidRPr="000328A3">
        <w:rPr>
          <w:b/>
          <w:bCs/>
          <w:color w:val="FF0000"/>
          <w:sz w:val="72"/>
          <w:szCs w:val="72"/>
          <w:u w:val="single"/>
        </w:rPr>
        <w:t xml:space="preserve"> exchanges 2019</w:t>
      </w:r>
    </w:p>
    <w:p w14:paraId="67C72073" w14:textId="77777777" w:rsidR="00AA77EF" w:rsidRDefault="00AA77EF"/>
    <w:p w14:paraId="4C86C4C8" w14:textId="57F6FC31" w:rsidR="00AA77EF" w:rsidRPr="000328A3" w:rsidRDefault="00AA77EF">
      <w:pPr>
        <w:rPr>
          <w:b/>
          <w:bCs/>
          <w:sz w:val="40"/>
          <w:szCs w:val="40"/>
          <w:u w:val="single"/>
        </w:rPr>
      </w:pPr>
      <w:r w:rsidRPr="000328A3">
        <w:rPr>
          <w:b/>
          <w:bCs/>
          <w:sz w:val="40"/>
          <w:szCs w:val="40"/>
          <w:u w:val="single"/>
        </w:rPr>
        <w:t xml:space="preserve">Mail box </w:t>
      </w:r>
    </w:p>
    <w:p w14:paraId="4361884C" w14:textId="77777777" w:rsidR="00AA77EF" w:rsidRPr="00AA77EF" w:rsidRDefault="00AA77EF" w:rsidP="00AA77EF">
      <w:pPr>
        <w:pBdr>
          <w:top w:val="single" w:sz="2" w:space="0" w:color="D9D9E3"/>
          <w:left w:val="single" w:sz="2" w:space="0"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AA77EF">
        <w:rPr>
          <w:rFonts w:ascii="Segoe UI" w:eastAsia="Times New Roman" w:hAnsi="Segoe UI" w:cs="Segoe UI"/>
          <w:color w:val="374151"/>
          <w:kern w:val="0"/>
          <w:sz w:val="24"/>
          <w:szCs w:val="24"/>
          <w:lang w:eastAsia="fr-FR"/>
          <w14:ligatures w14:val="none"/>
        </w:rPr>
        <w:t>Ce rôle est essentiel pour la gestion des boîtes aux lettres des utilisateurs, la gestion des données de messagerie, l'accès aux boîtes aux lettres et la sécurité des messages. Il assure la gestion des éléments suivants :</w:t>
      </w:r>
    </w:p>
    <w:p w14:paraId="0FB6B0C4" w14:textId="77777777" w:rsidR="00AA77EF" w:rsidRPr="00AA77EF" w:rsidRDefault="00AA77EF" w:rsidP="00AA77E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AA77EF">
        <w:rPr>
          <w:rFonts w:ascii="Segoe UI" w:eastAsia="Times New Roman" w:hAnsi="Segoe UI" w:cs="Segoe UI"/>
          <w:color w:val="374151"/>
          <w:kern w:val="0"/>
          <w:sz w:val="24"/>
          <w:szCs w:val="24"/>
          <w:lang w:eastAsia="fr-FR"/>
          <w14:ligatures w14:val="none"/>
        </w:rPr>
        <w:t>Gestion des boîtes aux lettres des utilisateurs.</w:t>
      </w:r>
    </w:p>
    <w:p w14:paraId="6EA80AEB" w14:textId="77777777" w:rsidR="00AA77EF" w:rsidRPr="00AA77EF" w:rsidRDefault="00AA77EF" w:rsidP="00AA77E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AA77EF">
        <w:rPr>
          <w:rFonts w:ascii="Segoe UI" w:eastAsia="Times New Roman" w:hAnsi="Segoe UI" w:cs="Segoe UI"/>
          <w:color w:val="374151"/>
          <w:kern w:val="0"/>
          <w:sz w:val="24"/>
          <w:szCs w:val="24"/>
          <w:lang w:eastAsia="fr-FR"/>
          <w14:ligatures w14:val="none"/>
        </w:rPr>
        <w:t>Stockage des données liées aux boîtes aux lettres.</w:t>
      </w:r>
    </w:p>
    <w:p w14:paraId="3FB7D0A8" w14:textId="77777777" w:rsidR="00AA77EF" w:rsidRPr="00AA77EF" w:rsidRDefault="00AA77EF" w:rsidP="00AA77E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AA77EF">
        <w:rPr>
          <w:rFonts w:ascii="Segoe UI" w:eastAsia="Times New Roman" w:hAnsi="Segoe UI" w:cs="Segoe UI"/>
          <w:color w:val="374151"/>
          <w:kern w:val="0"/>
          <w:sz w:val="24"/>
          <w:szCs w:val="24"/>
          <w:lang w:eastAsia="fr-FR"/>
          <w14:ligatures w14:val="none"/>
        </w:rPr>
        <w:t>Accès aux boîtes aux lettres par le biais de clients de messagerie (Outlook, Outlook Web App, clients mobiles, etc.).</w:t>
      </w:r>
    </w:p>
    <w:p w14:paraId="09CC9D78" w14:textId="77777777" w:rsidR="00AA77EF" w:rsidRPr="00AA77EF" w:rsidRDefault="00AA77EF" w:rsidP="00AA77E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AA77EF">
        <w:rPr>
          <w:rFonts w:ascii="Segoe UI" w:eastAsia="Times New Roman" w:hAnsi="Segoe UI" w:cs="Segoe UI"/>
          <w:color w:val="374151"/>
          <w:kern w:val="0"/>
          <w:sz w:val="24"/>
          <w:szCs w:val="24"/>
          <w:lang w:eastAsia="fr-FR"/>
          <w14:ligatures w14:val="none"/>
        </w:rPr>
        <w:t>Sécurité et authentification des utilisateurs.</w:t>
      </w:r>
    </w:p>
    <w:p w14:paraId="09C1AF4E" w14:textId="77777777" w:rsidR="00AA77EF" w:rsidRPr="00AA77EF" w:rsidRDefault="00AA77EF" w:rsidP="00AA77E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AA77EF">
        <w:rPr>
          <w:rFonts w:ascii="Segoe UI" w:eastAsia="Times New Roman" w:hAnsi="Segoe UI" w:cs="Segoe UI"/>
          <w:color w:val="374151"/>
          <w:kern w:val="0"/>
          <w:sz w:val="24"/>
          <w:szCs w:val="24"/>
          <w:lang w:eastAsia="fr-FR"/>
          <w14:ligatures w14:val="none"/>
        </w:rPr>
        <w:t>Gestion des règles de messagerie.</w:t>
      </w:r>
    </w:p>
    <w:p w14:paraId="666F0B57" w14:textId="77777777" w:rsidR="00AA77EF" w:rsidRPr="00AA77EF" w:rsidRDefault="00AA77EF" w:rsidP="00AA77E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AA77EF">
        <w:rPr>
          <w:rFonts w:ascii="Segoe UI" w:eastAsia="Times New Roman" w:hAnsi="Segoe UI" w:cs="Segoe UI"/>
          <w:color w:val="374151"/>
          <w:kern w:val="0"/>
          <w:sz w:val="24"/>
          <w:szCs w:val="24"/>
          <w:lang w:eastAsia="fr-FR"/>
          <w14:ligatures w14:val="none"/>
        </w:rPr>
        <w:t>Archivage des boîtes aux lettres.</w:t>
      </w:r>
    </w:p>
    <w:p w14:paraId="4D12F7CC" w14:textId="77777777" w:rsidR="00AA77EF" w:rsidRPr="00AA77EF" w:rsidRDefault="00AA77EF" w:rsidP="00AA77E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AA77EF">
        <w:rPr>
          <w:rFonts w:ascii="Segoe UI" w:eastAsia="Times New Roman" w:hAnsi="Segoe UI" w:cs="Segoe UI"/>
          <w:color w:val="374151"/>
          <w:kern w:val="0"/>
          <w:sz w:val="24"/>
          <w:szCs w:val="24"/>
          <w:lang w:eastAsia="fr-FR"/>
          <w14:ligatures w14:val="none"/>
        </w:rPr>
        <w:t>Haute disponibilité des boîtes aux lettres.</w:t>
      </w:r>
    </w:p>
    <w:p w14:paraId="6BB93C3A" w14:textId="77777777" w:rsidR="00AA77EF" w:rsidRDefault="00AA77EF" w:rsidP="00AA77EF">
      <w:pPr>
        <w:numPr>
          <w:ilvl w:val="0"/>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AA77EF">
        <w:rPr>
          <w:rFonts w:ascii="Segoe UI" w:eastAsia="Times New Roman" w:hAnsi="Segoe UI" w:cs="Segoe UI"/>
          <w:color w:val="374151"/>
          <w:kern w:val="0"/>
          <w:sz w:val="24"/>
          <w:szCs w:val="24"/>
          <w:lang w:eastAsia="fr-FR"/>
          <w14:ligatures w14:val="none"/>
        </w:rPr>
        <w:t>Intégration de la recherche pour la recherche et la récupération des messages électroniques.</w:t>
      </w:r>
    </w:p>
    <w:p w14:paraId="3300358C" w14:textId="77777777" w:rsidR="002D4678" w:rsidRDefault="002D4678" w:rsidP="002D4678">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p>
    <w:p w14:paraId="39C3FF3C" w14:textId="0510376F" w:rsidR="002D4678" w:rsidRPr="000328A3" w:rsidRDefault="000328A3" w:rsidP="002D4678">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b/>
          <w:bCs/>
          <w:color w:val="374151"/>
          <w:kern w:val="0"/>
          <w:sz w:val="40"/>
          <w:szCs w:val="40"/>
          <w:u w:val="single"/>
          <w:lang w:eastAsia="fr-FR"/>
          <w14:ligatures w14:val="none"/>
        </w:rPr>
      </w:pPr>
      <w:r w:rsidRPr="000328A3">
        <w:rPr>
          <w:rFonts w:ascii="Segoe UI" w:eastAsia="Times New Roman" w:hAnsi="Segoe UI" w:cs="Segoe UI"/>
          <w:b/>
          <w:bCs/>
          <w:color w:val="374151"/>
          <w:kern w:val="0"/>
          <w:sz w:val="40"/>
          <w:szCs w:val="40"/>
          <w:u w:val="single"/>
          <w:lang w:eastAsia="fr-FR"/>
          <w14:ligatures w14:val="none"/>
        </w:rPr>
        <w:t>Transport Edge</w:t>
      </w:r>
    </w:p>
    <w:p w14:paraId="4B06D74D" w14:textId="77777777" w:rsidR="000328A3" w:rsidRDefault="000328A3" w:rsidP="002D4678">
      <w:p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p>
    <w:p w14:paraId="3F7C34A7" w14:textId="19C3430B" w:rsidR="002D4678" w:rsidRPr="002D4678" w:rsidRDefault="002D4678" w:rsidP="000328A3">
      <w:pPr>
        <w:pBdr>
          <w:top w:val="single" w:sz="2" w:space="0" w:color="D9D9E3"/>
          <w:left w:val="single" w:sz="2" w:space="5" w:color="D9D9E3"/>
          <w:bottom w:val="single" w:sz="2" w:space="0" w:color="D9D9E3"/>
          <w:right w:val="single" w:sz="2" w:space="0" w:color="D9D9E3"/>
        </w:pBdr>
        <w:shd w:val="clear" w:color="auto" w:fill="F7F7F8"/>
        <w:spacing w:after="0" w:line="240" w:lineRule="auto"/>
        <w:ind w:left="720"/>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 Ce rôle est responsable de la sécurité, de la gestion des flux de messagerie entrants et sortants, de la protection contre les menaces de messagerie électronique et du filtrage des messages. Il assure les fonctions suivantes :</w:t>
      </w:r>
    </w:p>
    <w:p w14:paraId="1AFCB72C" w14:textId="77777777" w:rsidR="002D4678" w:rsidRPr="002D4678" w:rsidRDefault="002D4678" w:rsidP="002D4678">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Filtrage anti-virus et anti-spam.</w:t>
      </w:r>
    </w:p>
    <w:p w14:paraId="6C0BD7EB" w14:textId="77777777" w:rsidR="002D4678" w:rsidRPr="002D4678" w:rsidRDefault="002D4678" w:rsidP="002D4678">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Authentification des messages entrants et sortants.</w:t>
      </w:r>
    </w:p>
    <w:p w14:paraId="1D673069" w14:textId="77777777" w:rsidR="002D4678" w:rsidRPr="002D4678" w:rsidRDefault="002D4678" w:rsidP="002D4678">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Sécurité du transport des messages.</w:t>
      </w:r>
    </w:p>
    <w:p w14:paraId="1AB8DE20" w14:textId="77777777" w:rsidR="002D4678" w:rsidRPr="002D4678" w:rsidRDefault="002D4678" w:rsidP="002D4678">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Routage des messages.</w:t>
      </w:r>
    </w:p>
    <w:p w14:paraId="412E2B05" w14:textId="77777777" w:rsidR="002D4678" w:rsidRPr="002D4678" w:rsidRDefault="002D4678" w:rsidP="002D4678">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Gestion des règles de transport.</w:t>
      </w:r>
    </w:p>
    <w:p w14:paraId="23353DE7" w14:textId="77777777" w:rsidR="002D4678" w:rsidRPr="002D4678" w:rsidRDefault="002D4678" w:rsidP="002D4678">
      <w:pPr>
        <w:numPr>
          <w:ilvl w:val="1"/>
          <w:numId w:val="1"/>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Protection contre les attaques de sécurité liées à la messagerie.</w:t>
      </w:r>
    </w:p>
    <w:p w14:paraId="4C948DA6" w14:textId="77777777" w:rsidR="002D4678" w:rsidRPr="002D4678" w:rsidRDefault="002D4678" w:rsidP="002D4678">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fr-FR"/>
          <w14:ligatures w14:val="none"/>
        </w:rPr>
      </w:pPr>
      <w:r w:rsidRPr="002D4678">
        <w:rPr>
          <w:rFonts w:ascii="Segoe UI" w:eastAsia="Times New Roman" w:hAnsi="Segoe UI" w:cs="Segoe UI"/>
          <w:color w:val="374151"/>
          <w:kern w:val="0"/>
          <w:sz w:val="24"/>
          <w:szCs w:val="24"/>
          <w:lang w:eastAsia="fr-FR"/>
          <w14:ligatures w14:val="none"/>
        </w:rPr>
        <w:t>Dans Exchange Server 2019, il est courant de déployer ces deux rôles sur des serveurs distincts pour des raisons de sécurité, de gestion de charge et de redondance. Le rôle "Boîte aux lettres" gère la messagerie des utilisateurs et leurs boîtes aux lettres, tandis que le rôle "Transport Edge" gère la sécurité du flux de messagerie entrant et sortant.</w:t>
      </w:r>
    </w:p>
    <w:p w14:paraId="0CE9F789" w14:textId="0F00744A" w:rsidR="000328A3" w:rsidRDefault="000328A3"/>
    <w:p w14:paraId="23A8D1DF" w14:textId="77777777" w:rsidR="000328A3" w:rsidRDefault="000328A3"/>
    <w:p w14:paraId="67D0E22E" w14:textId="77777777" w:rsidR="000328A3" w:rsidRDefault="000328A3"/>
    <w:p w14:paraId="386B9EBD" w14:textId="77777777" w:rsidR="000328A3" w:rsidRDefault="000328A3"/>
    <w:p w14:paraId="3721116A" w14:textId="77777777" w:rsidR="000328A3" w:rsidRDefault="000328A3"/>
    <w:p w14:paraId="549CDE36" w14:textId="77777777" w:rsidR="000328A3" w:rsidRDefault="000328A3"/>
    <w:p w14:paraId="702E228D" w14:textId="6F0C4141" w:rsidR="000328A3" w:rsidRPr="009C3E7F" w:rsidRDefault="000328A3">
      <w:pPr>
        <w:rPr>
          <w:b/>
          <w:bCs/>
          <w:color w:val="FF0000"/>
          <w:sz w:val="56"/>
          <w:szCs w:val="56"/>
          <w:u w:val="single"/>
        </w:rPr>
      </w:pPr>
      <w:r w:rsidRPr="009C3E7F">
        <w:rPr>
          <w:b/>
          <w:bCs/>
          <w:color w:val="FF0000"/>
          <w:sz w:val="56"/>
          <w:szCs w:val="56"/>
          <w:u w:val="single"/>
        </w:rPr>
        <w:lastRenderedPageBreak/>
        <w:t xml:space="preserve">Fonctionnalité de Exchange </w:t>
      </w:r>
    </w:p>
    <w:p w14:paraId="0B727432" w14:textId="77777777" w:rsidR="000328A3" w:rsidRDefault="000328A3"/>
    <w:p w14:paraId="30B628B2" w14:textId="77777777" w:rsidR="000328A3" w:rsidRDefault="000328A3"/>
    <w:p w14:paraId="65F37ECE" w14:textId="424A9D0D" w:rsidR="000328A3" w:rsidRPr="00AB443F" w:rsidRDefault="000328A3">
      <w:pPr>
        <w:rPr>
          <w:b/>
          <w:bCs/>
          <w:color w:val="FF0000"/>
          <w:sz w:val="40"/>
          <w:szCs w:val="40"/>
          <w:u w:val="single"/>
        </w:rPr>
      </w:pPr>
      <w:proofErr w:type="spellStart"/>
      <w:r w:rsidRPr="00AB443F">
        <w:rPr>
          <w:b/>
          <w:bCs/>
          <w:color w:val="FF0000"/>
          <w:sz w:val="40"/>
          <w:szCs w:val="40"/>
          <w:u w:val="single"/>
        </w:rPr>
        <w:t>Autodiscover</w:t>
      </w:r>
      <w:proofErr w:type="spellEnd"/>
      <w:r w:rsidRPr="00AB443F">
        <w:rPr>
          <w:b/>
          <w:bCs/>
          <w:color w:val="FF0000"/>
          <w:sz w:val="40"/>
          <w:szCs w:val="40"/>
          <w:u w:val="single"/>
        </w:rPr>
        <w:t xml:space="preserve"> </w:t>
      </w:r>
    </w:p>
    <w:p w14:paraId="6534FEE8" w14:textId="77777777" w:rsidR="000328A3" w:rsidRDefault="000328A3"/>
    <w:p w14:paraId="188E552D" w14:textId="77777777" w:rsidR="000328A3" w:rsidRPr="000328A3" w:rsidRDefault="000328A3" w:rsidP="000328A3">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color w:val="374151"/>
          <w:kern w:val="0"/>
          <w:sz w:val="24"/>
          <w:szCs w:val="24"/>
          <w:lang w:eastAsia="fr-FR"/>
          <w14:ligatures w14:val="none"/>
        </w:rPr>
        <w:t>L'</w:t>
      </w:r>
      <w:proofErr w:type="spellStart"/>
      <w:r w:rsidRPr="000328A3">
        <w:rPr>
          <w:rFonts w:ascii="Segoe UI" w:eastAsia="Times New Roman" w:hAnsi="Segoe UI" w:cs="Segoe UI"/>
          <w:color w:val="374151"/>
          <w:kern w:val="0"/>
          <w:sz w:val="24"/>
          <w:szCs w:val="24"/>
          <w:lang w:eastAsia="fr-FR"/>
          <w14:ligatures w14:val="none"/>
        </w:rPr>
        <w:t>Autodiscover</w:t>
      </w:r>
      <w:proofErr w:type="spellEnd"/>
      <w:r w:rsidRPr="000328A3">
        <w:rPr>
          <w:rFonts w:ascii="Segoe UI" w:eastAsia="Times New Roman" w:hAnsi="Segoe UI" w:cs="Segoe UI"/>
          <w:color w:val="374151"/>
          <w:kern w:val="0"/>
          <w:sz w:val="24"/>
          <w:szCs w:val="24"/>
          <w:lang w:eastAsia="fr-FR"/>
          <w14:ligatures w14:val="none"/>
        </w:rPr>
        <w:t xml:space="preserve"> est un service et un mécanisme de configuration automatisée utilisés dans les environnements Microsoft Exchange Server et Office 365. Son objectif principal est de simplifier la configuration des clients de messagerie électronique, tels que Microsoft Outlook, en automatisant la découverte des paramètres de connexion au serveur de messagerie.</w:t>
      </w:r>
    </w:p>
    <w:p w14:paraId="276652FA" w14:textId="77777777" w:rsidR="000328A3" w:rsidRPr="000328A3" w:rsidRDefault="000328A3" w:rsidP="000328A3">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color w:val="374151"/>
          <w:kern w:val="0"/>
          <w:sz w:val="24"/>
          <w:szCs w:val="24"/>
          <w:lang w:eastAsia="fr-FR"/>
          <w14:ligatures w14:val="none"/>
        </w:rPr>
        <w:t>Voici comment fonctionne généralement l'</w:t>
      </w:r>
      <w:proofErr w:type="spellStart"/>
      <w:r w:rsidRPr="000328A3">
        <w:rPr>
          <w:rFonts w:ascii="Segoe UI" w:eastAsia="Times New Roman" w:hAnsi="Segoe UI" w:cs="Segoe UI"/>
          <w:color w:val="374151"/>
          <w:kern w:val="0"/>
          <w:sz w:val="24"/>
          <w:szCs w:val="24"/>
          <w:lang w:eastAsia="fr-FR"/>
          <w14:ligatures w14:val="none"/>
        </w:rPr>
        <w:t>Autodiscover</w:t>
      </w:r>
      <w:proofErr w:type="spellEnd"/>
      <w:r w:rsidRPr="000328A3">
        <w:rPr>
          <w:rFonts w:ascii="Segoe UI" w:eastAsia="Times New Roman" w:hAnsi="Segoe UI" w:cs="Segoe UI"/>
          <w:color w:val="374151"/>
          <w:kern w:val="0"/>
          <w:sz w:val="24"/>
          <w:szCs w:val="24"/>
          <w:lang w:eastAsia="fr-FR"/>
          <w14:ligatures w14:val="none"/>
        </w:rPr>
        <w:t xml:space="preserve"> :</w:t>
      </w:r>
    </w:p>
    <w:p w14:paraId="1B89FA11" w14:textId="77777777" w:rsidR="000328A3" w:rsidRPr="000328A3" w:rsidRDefault="000328A3" w:rsidP="000328A3">
      <w:pPr>
        <w:numPr>
          <w:ilvl w:val="0"/>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Découverte automatique des paramètres</w:t>
      </w:r>
      <w:r w:rsidRPr="000328A3">
        <w:rPr>
          <w:rFonts w:ascii="Segoe UI" w:eastAsia="Times New Roman" w:hAnsi="Segoe UI" w:cs="Segoe UI"/>
          <w:color w:val="374151"/>
          <w:kern w:val="0"/>
          <w:sz w:val="24"/>
          <w:szCs w:val="24"/>
          <w:lang w:eastAsia="fr-FR"/>
          <w14:ligatures w14:val="none"/>
        </w:rPr>
        <w:t xml:space="preserve"> : Lorsqu'un utilisateur configure un client de messagerie (par exemple, Outlook) pour se connecter à un compte de messagerie Exchange ou Office 365, le client tente automatiquement de découvrir les paramètres de configuration du serveur de messagerie en utilisant l'</w:t>
      </w:r>
      <w:proofErr w:type="spellStart"/>
      <w:r w:rsidRPr="000328A3">
        <w:rPr>
          <w:rFonts w:ascii="Segoe UI" w:eastAsia="Times New Roman" w:hAnsi="Segoe UI" w:cs="Segoe UI"/>
          <w:color w:val="374151"/>
          <w:kern w:val="0"/>
          <w:sz w:val="24"/>
          <w:szCs w:val="24"/>
          <w:lang w:eastAsia="fr-FR"/>
          <w14:ligatures w14:val="none"/>
        </w:rPr>
        <w:t>Autodiscover</w:t>
      </w:r>
      <w:proofErr w:type="spellEnd"/>
      <w:r w:rsidRPr="000328A3">
        <w:rPr>
          <w:rFonts w:ascii="Segoe UI" w:eastAsia="Times New Roman" w:hAnsi="Segoe UI" w:cs="Segoe UI"/>
          <w:color w:val="374151"/>
          <w:kern w:val="0"/>
          <w:sz w:val="24"/>
          <w:szCs w:val="24"/>
          <w:lang w:eastAsia="fr-FR"/>
          <w14:ligatures w14:val="none"/>
        </w:rPr>
        <w:t>.</w:t>
      </w:r>
    </w:p>
    <w:p w14:paraId="174B2F53" w14:textId="77777777" w:rsidR="000328A3" w:rsidRPr="000328A3" w:rsidRDefault="000328A3" w:rsidP="000328A3">
      <w:pPr>
        <w:numPr>
          <w:ilvl w:val="0"/>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Recherche DNS</w:t>
      </w:r>
      <w:r w:rsidRPr="000328A3">
        <w:rPr>
          <w:rFonts w:ascii="Segoe UI" w:eastAsia="Times New Roman" w:hAnsi="Segoe UI" w:cs="Segoe UI"/>
          <w:color w:val="374151"/>
          <w:kern w:val="0"/>
          <w:sz w:val="24"/>
          <w:szCs w:val="24"/>
          <w:lang w:eastAsia="fr-FR"/>
          <w14:ligatures w14:val="none"/>
        </w:rPr>
        <w:t xml:space="preserve"> : Le client de messagerie commence par effectuer une recherche DNS pour le domaine associé au compte de messagerie (par exemple, "votredomaine.com"). Il recherche spécifiquement un enregistrement DNS SRV (Service Locator) et un enregistrement CNAME (Alias de nom canonique) liés à </w:t>
      </w:r>
      <w:proofErr w:type="spellStart"/>
      <w:r w:rsidRPr="000328A3">
        <w:rPr>
          <w:rFonts w:ascii="Segoe UI" w:eastAsia="Times New Roman" w:hAnsi="Segoe UI" w:cs="Segoe UI"/>
          <w:color w:val="374151"/>
          <w:kern w:val="0"/>
          <w:sz w:val="24"/>
          <w:szCs w:val="24"/>
          <w:lang w:eastAsia="fr-FR"/>
          <w14:ligatures w14:val="none"/>
        </w:rPr>
        <w:t>Autodiscover</w:t>
      </w:r>
      <w:proofErr w:type="spellEnd"/>
      <w:r w:rsidRPr="000328A3">
        <w:rPr>
          <w:rFonts w:ascii="Segoe UI" w:eastAsia="Times New Roman" w:hAnsi="Segoe UI" w:cs="Segoe UI"/>
          <w:color w:val="374151"/>
          <w:kern w:val="0"/>
          <w:sz w:val="24"/>
          <w:szCs w:val="24"/>
          <w:lang w:eastAsia="fr-FR"/>
          <w14:ligatures w14:val="none"/>
        </w:rPr>
        <w:t>.</w:t>
      </w:r>
    </w:p>
    <w:p w14:paraId="3A635221" w14:textId="77777777" w:rsidR="000328A3" w:rsidRPr="000328A3" w:rsidRDefault="000328A3" w:rsidP="000328A3">
      <w:pPr>
        <w:numPr>
          <w:ilvl w:val="0"/>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 xml:space="preserve">Interrogation du serveur </w:t>
      </w:r>
      <w:proofErr w:type="spellStart"/>
      <w:r w:rsidRPr="000328A3">
        <w:rPr>
          <w:rFonts w:ascii="Segoe UI" w:eastAsia="Times New Roman" w:hAnsi="Segoe UI" w:cs="Segoe UI"/>
          <w:b/>
          <w:bCs/>
          <w:color w:val="374151"/>
          <w:kern w:val="0"/>
          <w:sz w:val="24"/>
          <w:szCs w:val="24"/>
          <w:bdr w:val="single" w:sz="2" w:space="0" w:color="D9D9E3" w:frame="1"/>
          <w:lang w:eastAsia="fr-FR"/>
          <w14:ligatures w14:val="none"/>
        </w:rPr>
        <w:t>Autodiscover</w:t>
      </w:r>
      <w:proofErr w:type="spellEnd"/>
      <w:r w:rsidRPr="000328A3">
        <w:rPr>
          <w:rFonts w:ascii="Segoe UI" w:eastAsia="Times New Roman" w:hAnsi="Segoe UI" w:cs="Segoe UI"/>
          <w:color w:val="374151"/>
          <w:kern w:val="0"/>
          <w:sz w:val="24"/>
          <w:szCs w:val="24"/>
          <w:lang w:eastAsia="fr-FR"/>
          <w14:ligatures w14:val="none"/>
        </w:rPr>
        <w:t xml:space="preserve"> : Si les enregistrements DNS appropriés sont trouvés, le client utilise les informations pour interroger le serveur </w:t>
      </w:r>
      <w:proofErr w:type="spellStart"/>
      <w:r w:rsidRPr="000328A3">
        <w:rPr>
          <w:rFonts w:ascii="Segoe UI" w:eastAsia="Times New Roman" w:hAnsi="Segoe UI" w:cs="Segoe UI"/>
          <w:color w:val="374151"/>
          <w:kern w:val="0"/>
          <w:sz w:val="24"/>
          <w:szCs w:val="24"/>
          <w:lang w:eastAsia="fr-FR"/>
          <w14:ligatures w14:val="none"/>
        </w:rPr>
        <w:t>Autodiscover</w:t>
      </w:r>
      <w:proofErr w:type="spellEnd"/>
      <w:r w:rsidRPr="000328A3">
        <w:rPr>
          <w:rFonts w:ascii="Segoe UI" w:eastAsia="Times New Roman" w:hAnsi="Segoe UI" w:cs="Segoe UI"/>
          <w:color w:val="374151"/>
          <w:kern w:val="0"/>
          <w:sz w:val="24"/>
          <w:szCs w:val="24"/>
          <w:lang w:eastAsia="fr-FR"/>
          <w14:ligatures w14:val="none"/>
        </w:rPr>
        <w:t xml:space="preserve">. Le serveur </w:t>
      </w:r>
      <w:proofErr w:type="spellStart"/>
      <w:r w:rsidRPr="000328A3">
        <w:rPr>
          <w:rFonts w:ascii="Segoe UI" w:eastAsia="Times New Roman" w:hAnsi="Segoe UI" w:cs="Segoe UI"/>
          <w:color w:val="374151"/>
          <w:kern w:val="0"/>
          <w:sz w:val="24"/>
          <w:szCs w:val="24"/>
          <w:lang w:eastAsia="fr-FR"/>
          <w14:ligatures w14:val="none"/>
        </w:rPr>
        <w:t>Autodiscover</w:t>
      </w:r>
      <w:proofErr w:type="spellEnd"/>
      <w:r w:rsidRPr="000328A3">
        <w:rPr>
          <w:rFonts w:ascii="Segoe UI" w:eastAsia="Times New Roman" w:hAnsi="Segoe UI" w:cs="Segoe UI"/>
          <w:color w:val="374151"/>
          <w:kern w:val="0"/>
          <w:sz w:val="24"/>
          <w:szCs w:val="24"/>
          <w:lang w:eastAsia="fr-FR"/>
          <w14:ligatures w14:val="none"/>
        </w:rPr>
        <w:t xml:space="preserve"> est un composant du serveur Exchange ou d'Office 365 qui répond aux requêtes de découverte automatique.</w:t>
      </w:r>
    </w:p>
    <w:p w14:paraId="0F5280B3" w14:textId="77777777" w:rsidR="000328A3" w:rsidRPr="000328A3" w:rsidRDefault="000328A3" w:rsidP="000328A3">
      <w:pPr>
        <w:numPr>
          <w:ilvl w:val="0"/>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Récupération des paramètres</w:t>
      </w:r>
      <w:r w:rsidRPr="000328A3">
        <w:rPr>
          <w:rFonts w:ascii="Segoe UI" w:eastAsia="Times New Roman" w:hAnsi="Segoe UI" w:cs="Segoe UI"/>
          <w:color w:val="374151"/>
          <w:kern w:val="0"/>
          <w:sz w:val="24"/>
          <w:szCs w:val="24"/>
          <w:lang w:eastAsia="fr-FR"/>
          <w14:ligatures w14:val="none"/>
        </w:rPr>
        <w:t xml:space="preserve"> : Le serveur </w:t>
      </w:r>
      <w:proofErr w:type="spellStart"/>
      <w:r w:rsidRPr="000328A3">
        <w:rPr>
          <w:rFonts w:ascii="Segoe UI" w:eastAsia="Times New Roman" w:hAnsi="Segoe UI" w:cs="Segoe UI"/>
          <w:color w:val="374151"/>
          <w:kern w:val="0"/>
          <w:sz w:val="24"/>
          <w:szCs w:val="24"/>
          <w:lang w:eastAsia="fr-FR"/>
          <w14:ligatures w14:val="none"/>
        </w:rPr>
        <w:t>Autodiscover</w:t>
      </w:r>
      <w:proofErr w:type="spellEnd"/>
      <w:r w:rsidRPr="000328A3">
        <w:rPr>
          <w:rFonts w:ascii="Segoe UI" w:eastAsia="Times New Roman" w:hAnsi="Segoe UI" w:cs="Segoe UI"/>
          <w:color w:val="374151"/>
          <w:kern w:val="0"/>
          <w:sz w:val="24"/>
          <w:szCs w:val="24"/>
          <w:lang w:eastAsia="fr-FR"/>
          <w14:ligatures w14:val="none"/>
        </w:rPr>
        <w:t xml:space="preserve"> fournit au client de messagerie les paramètres nécessaires pour configurer la connexion au serveur de messagerie. Ces paramètres peuvent inclure l'adresse du serveur de messagerie, le type de chiffrement à utiliser (SSL/TLS), les noms d'utilisateur et autres détails de configuration.</w:t>
      </w:r>
    </w:p>
    <w:p w14:paraId="6B201C28" w14:textId="77777777" w:rsidR="000328A3" w:rsidRPr="000328A3" w:rsidRDefault="000328A3" w:rsidP="000328A3">
      <w:pPr>
        <w:numPr>
          <w:ilvl w:val="0"/>
          <w:numId w:val="9"/>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Configuration automatique du client</w:t>
      </w:r>
      <w:r w:rsidRPr="000328A3">
        <w:rPr>
          <w:rFonts w:ascii="Segoe UI" w:eastAsia="Times New Roman" w:hAnsi="Segoe UI" w:cs="Segoe UI"/>
          <w:color w:val="374151"/>
          <w:kern w:val="0"/>
          <w:sz w:val="24"/>
          <w:szCs w:val="24"/>
          <w:lang w:eastAsia="fr-FR"/>
          <w14:ligatures w14:val="none"/>
        </w:rPr>
        <w:t xml:space="preserve"> : Une fois que le client a obtenu les paramètres du serveur </w:t>
      </w:r>
      <w:proofErr w:type="spellStart"/>
      <w:r w:rsidRPr="000328A3">
        <w:rPr>
          <w:rFonts w:ascii="Segoe UI" w:eastAsia="Times New Roman" w:hAnsi="Segoe UI" w:cs="Segoe UI"/>
          <w:color w:val="374151"/>
          <w:kern w:val="0"/>
          <w:sz w:val="24"/>
          <w:szCs w:val="24"/>
          <w:lang w:eastAsia="fr-FR"/>
          <w14:ligatures w14:val="none"/>
        </w:rPr>
        <w:t>Autodiscover</w:t>
      </w:r>
      <w:proofErr w:type="spellEnd"/>
      <w:r w:rsidRPr="000328A3">
        <w:rPr>
          <w:rFonts w:ascii="Segoe UI" w:eastAsia="Times New Roman" w:hAnsi="Segoe UI" w:cs="Segoe UI"/>
          <w:color w:val="374151"/>
          <w:kern w:val="0"/>
          <w:sz w:val="24"/>
          <w:szCs w:val="24"/>
          <w:lang w:eastAsia="fr-FR"/>
          <w14:ligatures w14:val="none"/>
        </w:rPr>
        <w:t>, il configure automatiquement la connexion au serveur de messagerie. Cela évite à l'utilisateur de saisir manuellement ces informations, ce qui simplifie grandement le processus de configuration.</w:t>
      </w:r>
    </w:p>
    <w:p w14:paraId="49E50F29" w14:textId="77777777" w:rsidR="000328A3" w:rsidRPr="000328A3" w:rsidRDefault="000328A3" w:rsidP="000328A3">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color w:val="374151"/>
          <w:kern w:val="0"/>
          <w:sz w:val="24"/>
          <w:szCs w:val="24"/>
          <w:lang w:eastAsia="fr-FR"/>
          <w14:ligatures w14:val="none"/>
        </w:rPr>
        <w:lastRenderedPageBreak/>
        <w:t>L'</w:t>
      </w:r>
      <w:proofErr w:type="spellStart"/>
      <w:r w:rsidRPr="000328A3">
        <w:rPr>
          <w:rFonts w:ascii="Segoe UI" w:eastAsia="Times New Roman" w:hAnsi="Segoe UI" w:cs="Segoe UI"/>
          <w:color w:val="374151"/>
          <w:kern w:val="0"/>
          <w:sz w:val="24"/>
          <w:szCs w:val="24"/>
          <w:lang w:eastAsia="fr-FR"/>
          <w14:ligatures w14:val="none"/>
        </w:rPr>
        <w:t>Autodiscover</w:t>
      </w:r>
      <w:proofErr w:type="spellEnd"/>
      <w:r w:rsidRPr="000328A3">
        <w:rPr>
          <w:rFonts w:ascii="Segoe UI" w:eastAsia="Times New Roman" w:hAnsi="Segoe UI" w:cs="Segoe UI"/>
          <w:color w:val="374151"/>
          <w:kern w:val="0"/>
          <w:sz w:val="24"/>
          <w:szCs w:val="24"/>
          <w:lang w:eastAsia="fr-FR"/>
          <w14:ligatures w14:val="none"/>
        </w:rPr>
        <w:t xml:space="preserve"> est particulièrement utile dans les environnements d'entreprise où de nombreux utilisateurs doivent configurer leurs clients de messagerie. Il garantit que les paramètres de connexion sont corrects et qu'ils sont mis à jour automatiquement en cas de modifications. Cela facilite également la mise en œuvre de fonctionnalités avancées telles que la découverte des boîtes aux lettres partagées, la configuration des profils Outlook et l'accès aux services Exchange ou Office 365.</w:t>
      </w:r>
    </w:p>
    <w:p w14:paraId="73836FA2" w14:textId="77777777" w:rsidR="000328A3" w:rsidRPr="000328A3" w:rsidRDefault="000328A3" w:rsidP="000328A3">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color w:val="374151"/>
          <w:kern w:val="0"/>
          <w:sz w:val="24"/>
          <w:szCs w:val="24"/>
          <w:lang w:eastAsia="fr-FR"/>
          <w14:ligatures w14:val="none"/>
        </w:rPr>
        <w:t>L'</w:t>
      </w:r>
      <w:proofErr w:type="spellStart"/>
      <w:r w:rsidRPr="000328A3">
        <w:rPr>
          <w:rFonts w:ascii="Segoe UI" w:eastAsia="Times New Roman" w:hAnsi="Segoe UI" w:cs="Segoe UI"/>
          <w:color w:val="374151"/>
          <w:kern w:val="0"/>
          <w:sz w:val="24"/>
          <w:szCs w:val="24"/>
          <w:lang w:eastAsia="fr-FR"/>
          <w14:ligatures w14:val="none"/>
        </w:rPr>
        <w:t>Autodiscover</w:t>
      </w:r>
      <w:proofErr w:type="spellEnd"/>
      <w:r w:rsidRPr="000328A3">
        <w:rPr>
          <w:rFonts w:ascii="Segoe UI" w:eastAsia="Times New Roman" w:hAnsi="Segoe UI" w:cs="Segoe UI"/>
          <w:color w:val="374151"/>
          <w:kern w:val="0"/>
          <w:sz w:val="24"/>
          <w:szCs w:val="24"/>
          <w:lang w:eastAsia="fr-FR"/>
          <w14:ligatures w14:val="none"/>
        </w:rPr>
        <w:t xml:space="preserve"> est un élément clé de la gestion de la messagerie dans les environnements Microsoft et contribue à garantir une expérience utilisateur fluide et sécurisée pour les utilisateurs de messagerie électronique.</w:t>
      </w:r>
    </w:p>
    <w:p w14:paraId="4395C08B" w14:textId="77777777" w:rsidR="000328A3" w:rsidRDefault="000328A3"/>
    <w:p w14:paraId="7D65C002" w14:textId="77777777" w:rsidR="000328A3" w:rsidRDefault="000328A3"/>
    <w:p w14:paraId="38D1BC29" w14:textId="77777777" w:rsidR="000328A3" w:rsidRDefault="000328A3"/>
    <w:p w14:paraId="771F82F3" w14:textId="0EEF9FC3" w:rsidR="000328A3" w:rsidRPr="00AB443F" w:rsidRDefault="000328A3">
      <w:pPr>
        <w:rPr>
          <w:b/>
          <w:bCs/>
          <w:color w:val="FF0000"/>
          <w:sz w:val="40"/>
          <w:szCs w:val="40"/>
          <w:u w:val="single"/>
        </w:rPr>
      </w:pPr>
      <w:r w:rsidRPr="00AB443F">
        <w:rPr>
          <w:b/>
          <w:bCs/>
          <w:color w:val="FF0000"/>
          <w:sz w:val="40"/>
          <w:szCs w:val="40"/>
          <w:u w:val="single"/>
        </w:rPr>
        <w:t>OWA</w:t>
      </w:r>
    </w:p>
    <w:p w14:paraId="794F8E68" w14:textId="77777777" w:rsidR="000328A3" w:rsidRPr="000328A3" w:rsidRDefault="000328A3" w:rsidP="000328A3">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color w:val="374151"/>
          <w:kern w:val="0"/>
          <w:sz w:val="24"/>
          <w:szCs w:val="24"/>
          <w:lang w:val="en-US" w:eastAsia="fr-FR"/>
          <w14:ligatures w14:val="none"/>
        </w:rPr>
        <w:t xml:space="preserve">OWA </w:t>
      </w:r>
      <w:proofErr w:type="spellStart"/>
      <w:r w:rsidRPr="000328A3">
        <w:rPr>
          <w:rFonts w:ascii="Segoe UI" w:eastAsia="Times New Roman" w:hAnsi="Segoe UI" w:cs="Segoe UI"/>
          <w:color w:val="374151"/>
          <w:kern w:val="0"/>
          <w:sz w:val="24"/>
          <w:szCs w:val="24"/>
          <w:lang w:val="en-US" w:eastAsia="fr-FR"/>
          <w14:ligatures w14:val="none"/>
        </w:rPr>
        <w:t>signifie</w:t>
      </w:r>
      <w:proofErr w:type="spellEnd"/>
      <w:r w:rsidRPr="000328A3">
        <w:rPr>
          <w:rFonts w:ascii="Segoe UI" w:eastAsia="Times New Roman" w:hAnsi="Segoe UI" w:cs="Segoe UI"/>
          <w:color w:val="374151"/>
          <w:kern w:val="0"/>
          <w:sz w:val="24"/>
          <w:szCs w:val="24"/>
          <w:lang w:val="en-US" w:eastAsia="fr-FR"/>
          <w14:ligatures w14:val="none"/>
        </w:rPr>
        <w:t xml:space="preserve"> "Outlook Web App" </w:t>
      </w:r>
      <w:proofErr w:type="spellStart"/>
      <w:r w:rsidRPr="000328A3">
        <w:rPr>
          <w:rFonts w:ascii="Segoe UI" w:eastAsia="Times New Roman" w:hAnsi="Segoe UI" w:cs="Segoe UI"/>
          <w:color w:val="374151"/>
          <w:kern w:val="0"/>
          <w:sz w:val="24"/>
          <w:szCs w:val="24"/>
          <w:lang w:val="en-US" w:eastAsia="fr-FR"/>
          <w14:ligatures w14:val="none"/>
        </w:rPr>
        <w:t>ou</w:t>
      </w:r>
      <w:proofErr w:type="spellEnd"/>
      <w:r w:rsidRPr="000328A3">
        <w:rPr>
          <w:rFonts w:ascii="Segoe UI" w:eastAsia="Times New Roman" w:hAnsi="Segoe UI" w:cs="Segoe UI"/>
          <w:color w:val="374151"/>
          <w:kern w:val="0"/>
          <w:sz w:val="24"/>
          <w:szCs w:val="24"/>
          <w:lang w:val="en-US" w:eastAsia="fr-FR"/>
          <w14:ligatures w14:val="none"/>
        </w:rPr>
        <w:t xml:space="preserve"> "Outlook on the Web". </w:t>
      </w:r>
      <w:r w:rsidRPr="000328A3">
        <w:rPr>
          <w:rFonts w:ascii="Segoe UI" w:eastAsia="Times New Roman" w:hAnsi="Segoe UI" w:cs="Segoe UI"/>
          <w:color w:val="374151"/>
          <w:kern w:val="0"/>
          <w:sz w:val="24"/>
          <w:szCs w:val="24"/>
          <w:lang w:eastAsia="fr-FR"/>
          <w14:ligatures w14:val="none"/>
        </w:rPr>
        <w:t>C'est une application web développée par Microsoft qui permet aux utilisateurs d'accéder à leur messagerie électronique, à leur calendrier, à leurs contacts et à d'autres fonctionnalités liées à Microsoft Outlook à partir d'un navigateur web, sans avoir besoin d'installer le logiciel Outlook sur leur ordinateur. OWA est également connu sous le nom d'"Outlook Web Access" dans certaines versions antérieures d'Exchange Server.</w:t>
      </w:r>
    </w:p>
    <w:p w14:paraId="7C1722C4" w14:textId="77777777" w:rsidR="000328A3" w:rsidRPr="000328A3" w:rsidRDefault="000328A3" w:rsidP="000328A3">
      <w:pPr>
        <w:pBdr>
          <w:top w:val="single" w:sz="2" w:space="0" w:color="D9D9E3"/>
          <w:left w:val="single" w:sz="2" w:space="0" w:color="D9D9E3"/>
          <w:bottom w:val="single" w:sz="2" w:space="0" w:color="D9D9E3"/>
          <w:right w:val="single" w:sz="2" w:space="0" w:color="D9D9E3"/>
        </w:pBdr>
        <w:shd w:val="clear" w:color="auto" w:fill="F7F7F8"/>
        <w:spacing w:before="300" w:after="30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color w:val="374151"/>
          <w:kern w:val="0"/>
          <w:sz w:val="24"/>
          <w:szCs w:val="24"/>
          <w:lang w:eastAsia="fr-FR"/>
          <w14:ligatures w14:val="none"/>
        </w:rPr>
        <w:t>Voici quelques caractéristiques et fonctionnalités clés d'OWA :</w:t>
      </w:r>
    </w:p>
    <w:p w14:paraId="1E9DA421" w14:textId="77777777" w:rsidR="000328A3" w:rsidRPr="000328A3" w:rsidRDefault="000328A3" w:rsidP="000328A3">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Accès depuis n'importe où</w:t>
      </w:r>
      <w:r w:rsidRPr="000328A3">
        <w:rPr>
          <w:rFonts w:ascii="Segoe UI" w:eastAsia="Times New Roman" w:hAnsi="Segoe UI" w:cs="Segoe UI"/>
          <w:color w:val="374151"/>
          <w:kern w:val="0"/>
          <w:sz w:val="24"/>
          <w:szCs w:val="24"/>
          <w:lang w:eastAsia="fr-FR"/>
          <w14:ligatures w14:val="none"/>
        </w:rPr>
        <w:t xml:space="preserve"> : OWA permet aux utilisateurs d'accéder à leur messagerie électronique depuis n'importe quel ordinateur ou appareil connecté à Internet à l'aide d'un navigateur web compatible.</w:t>
      </w:r>
    </w:p>
    <w:p w14:paraId="20AE4142" w14:textId="77777777" w:rsidR="000328A3" w:rsidRPr="000328A3" w:rsidRDefault="000328A3" w:rsidP="000328A3">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Interface similaire à Outlook</w:t>
      </w:r>
      <w:r w:rsidRPr="000328A3">
        <w:rPr>
          <w:rFonts w:ascii="Segoe UI" w:eastAsia="Times New Roman" w:hAnsi="Segoe UI" w:cs="Segoe UI"/>
          <w:color w:val="374151"/>
          <w:kern w:val="0"/>
          <w:sz w:val="24"/>
          <w:szCs w:val="24"/>
          <w:lang w:eastAsia="fr-FR"/>
          <w14:ligatures w14:val="none"/>
        </w:rPr>
        <w:t xml:space="preserve"> : L'interface utilisateur d'OWA ressemble beaucoup à celle de Microsoft Outlook, ce qui facilite la transition pour les utilisateurs qui sont familiers avec Outlook.</w:t>
      </w:r>
    </w:p>
    <w:p w14:paraId="580A4E74" w14:textId="77777777" w:rsidR="000328A3" w:rsidRPr="000328A3" w:rsidRDefault="000328A3" w:rsidP="000328A3">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Fonctionnalités de base de messagerie</w:t>
      </w:r>
      <w:r w:rsidRPr="000328A3">
        <w:rPr>
          <w:rFonts w:ascii="Segoe UI" w:eastAsia="Times New Roman" w:hAnsi="Segoe UI" w:cs="Segoe UI"/>
          <w:color w:val="374151"/>
          <w:kern w:val="0"/>
          <w:sz w:val="24"/>
          <w:szCs w:val="24"/>
          <w:lang w:eastAsia="fr-FR"/>
          <w14:ligatures w14:val="none"/>
        </w:rPr>
        <w:t xml:space="preserve"> : Les utilisateurs peuvent envoyer, recevoir, lire, répondre et transférer des messages électroniques. Ils peuvent également gérer leur boîte de réception, créer des dossiers et organiser leurs messages.</w:t>
      </w:r>
    </w:p>
    <w:p w14:paraId="1E708AF0" w14:textId="77777777" w:rsidR="000328A3" w:rsidRPr="000328A3" w:rsidRDefault="000328A3" w:rsidP="000328A3">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Calendrier</w:t>
      </w:r>
      <w:r w:rsidRPr="000328A3">
        <w:rPr>
          <w:rFonts w:ascii="Segoe UI" w:eastAsia="Times New Roman" w:hAnsi="Segoe UI" w:cs="Segoe UI"/>
          <w:color w:val="374151"/>
          <w:kern w:val="0"/>
          <w:sz w:val="24"/>
          <w:szCs w:val="24"/>
          <w:lang w:eastAsia="fr-FR"/>
          <w14:ligatures w14:val="none"/>
        </w:rPr>
        <w:t xml:space="preserve"> : OWA permet aux utilisateurs de gérer leur calendrier, de créer des rendez-vous, des réunions et des événements, ainsi que de partager leur calendrier avec d'autres utilisateurs.</w:t>
      </w:r>
    </w:p>
    <w:p w14:paraId="5E8EE803" w14:textId="77777777" w:rsidR="000328A3" w:rsidRPr="000328A3" w:rsidRDefault="000328A3" w:rsidP="000328A3">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Contacts</w:t>
      </w:r>
      <w:r w:rsidRPr="000328A3">
        <w:rPr>
          <w:rFonts w:ascii="Segoe UI" w:eastAsia="Times New Roman" w:hAnsi="Segoe UI" w:cs="Segoe UI"/>
          <w:color w:val="374151"/>
          <w:kern w:val="0"/>
          <w:sz w:val="24"/>
          <w:szCs w:val="24"/>
          <w:lang w:eastAsia="fr-FR"/>
          <w14:ligatures w14:val="none"/>
        </w:rPr>
        <w:t xml:space="preserve"> : Les utilisateurs peuvent gérer leur liste de contacts, ajouter de nouveaux contacts, les organiser en groupes et les utiliser lors de la composition de nouveaux messages.</w:t>
      </w:r>
    </w:p>
    <w:p w14:paraId="2B67983A" w14:textId="77777777" w:rsidR="000328A3" w:rsidRPr="000328A3" w:rsidRDefault="000328A3" w:rsidP="000328A3">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lastRenderedPageBreak/>
        <w:t>Intégration d'Office 365</w:t>
      </w:r>
      <w:r w:rsidRPr="000328A3">
        <w:rPr>
          <w:rFonts w:ascii="Segoe UI" w:eastAsia="Times New Roman" w:hAnsi="Segoe UI" w:cs="Segoe UI"/>
          <w:color w:val="374151"/>
          <w:kern w:val="0"/>
          <w:sz w:val="24"/>
          <w:szCs w:val="24"/>
          <w:lang w:eastAsia="fr-FR"/>
          <w14:ligatures w14:val="none"/>
        </w:rPr>
        <w:t xml:space="preserve"> : Dans le cadre d'Office 365, OWA offre une intégration avec d'autres services cloud de Microsoft, tels que OneDrive, SharePoint et Teams, pour une expérience de travail en ligne complète.</w:t>
      </w:r>
    </w:p>
    <w:p w14:paraId="4047BA71" w14:textId="77777777" w:rsidR="000328A3" w:rsidRPr="000328A3" w:rsidRDefault="000328A3" w:rsidP="000328A3">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Sécurité</w:t>
      </w:r>
      <w:r w:rsidRPr="000328A3">
        <w:rPr>
          <w:rFonts w:ascii="Segoe UI" w:eastAsia="Times New Roman" w:hAnsi="Segoe UI" w:cs="Segoe UI"/>
          <w:color w:val="374151"/>
          <w:kern w:val="0"/>
          <w:sz w:val="24"/>
          <w:szCs w:val="24"/>
          <w:lang w:eastAsia="fr-FR"/>
          <w14:ligatures w14:val="none"/>
        </w:rPr>
        <w:t xml:space="preserve"> : OWA prend en charge des fonctionnalités de sécurité avancées, telles que l'authentification multifactorielle et le chiffrement des messages, pour protéger la confidentialité des données.</w:t>
      </w:r>
    </w:p>
    <w:p w14:paraId="1AC864EF" w14:textId="77777777" w:rsidR="000328A3" w:rsidRPr="000328A3" w:rsidRDefault="000328A3" w:rsidP="000328A3">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Filtrage anti-spam</w:t>
      </w:r>
      <w:r w:rsidRPr="000328A3">
        <w:rPr>
          <w:rFonts w:ascii="Segoe UI" w:eastAsia="Times New Roman" w:hAnsi="Segoe UI" w:cs="Segoe UI"/>
          <w:color w:val="374151"/>
          <w:kern w:val="0"/>
          <w:sz w:val="24"/>
          <w:szCs w:val="24"/>
          <w:lang w:eastAsia="fr-FR"/>
          <w14:ligatures w14:val="none"/>
        </w:rPr>
        <w:t xml:space="preserve"> : OWA peut être configuré pour filtrer les messages indésirables et le courrier indésirable grâce à des filtres anti-spam.</w:t>
      </w:r>
    </w:p>
    <w:p w14:paraId="14D4DD2C" w14:textId="77777777" w:rsidR="000328A3" w:rsidRPr="000328A3" w:rsidRDefault="000328A3" w:rsidP="000328A3">
      <w:pPr>
        <w:numPr>
          <w:ilvl w:val="0"/>
          <w:numId w:val="10"/>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b/>
          <w:bCs/>
          <w:color w:val="374151"/>
          <w:kern w:val="0"/>
          <w:sz w:val="24"/>
          <w:szCs w:val="24"/>
          <w:bdr w:val="single" w:sz="2" w:space="0" w:color="D9D9E3" w:frame="1"/>
          <w:lang w:eastAsia="fr-FR"/>
          <w14:ligatures w14:val="none"/>
        </w:rPr>
        <w:t>Accès hors connexion</w:t>
      </w:r>
      <w:r w:rsidRPr="000328A3">
        <w:rPr>
          <w:rFonts w:ascii="Segoe UI" w:eastAsia="Times New Roman" w:hAnsi="Segoe UI" w:cs="Segoe UI"/>
          <w:color w:val="374151"/>
          <w:kern w:val="0"/>
          <w:sz w:val="24"/>
          <w:szCs w:val="24"/>
          <w:lang w:eastAsia="fr-FR"/>
          <w14:ligatures w14:val="none"/>
        </w:rPr>
        <w:t xml:space="preserve"> : Dans certaines versions d'OWA, il est possible de configurer l'accès hors connexion, ce qui permet aux utilisateurs de consulter leur messagerie même en l'absence d'une connexion Internet active.</w:t>
      </w:r>
    </w:p>
    <w:p w14:paraId="4535AB3D" w14:textId="77777777" w:rsidR="000328A3" w:rsidRPr="000328A3" w:rsidRDefault="000328A3" w:rsidP="000328A3">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kern w:val="0"/>
          <w:sz w:val="24"/>
          <w:szCs w:val="24"/>
          <w:lang w:eastAsia="fr-FR"/>
          <w14:ligatures w14:val="none"/>
        </w:rPr>
      </w:pPr>
      <w:r w:rsidRPr="000328A3">
        <w:rPr>
          <w:rFonts w:ascii="Segoe UI" w:eastAsia="Times New Roman" w:hAnsi="Segoe UI" w:cs="Segoe UI"/>
          <w:color w:val="374151"/>
          <w:kern w:val="0"/>
          <w:sz w:val="24"/>
          <w:szCs w:val="24"/>
          <w:lang w:eastAsia="fr-FR"/>
          <w14:ligatures w14:val="none"/>
        </w:rPr>
        <w:t>OWA est une option précieuse pour les organisations qui souhaitent offrir à leurs utilisateurs un accès flexible à leur messagerie électronique et à leurs calendriers sans avoir à déployer le client de bureau Outlook sur chaque ordinateur. Il est également utile pour les utilisateurs qui doivent accéder à leur messagerie électronique lorsqu'ils sont en déplacement.</w:t>
      </w:r>
    </w:p>
    <w:p w14:paraId="77DC7155" w14:textId="77777777" w:rsidR="000328A3" w:rsidRDefault="000328A3">
      <w:pPr>
        <w:rPr>
          <w:b/>
          <w:bCs/>
          <w:sz w:val="40"/>
          <w:szCs w:val="40"/>
          <w:u w:val="single"/>
        </w:rPr>
      </w:pPr>
    </w:p>
    <w:p w14:paraId="74A04AB7" w14:textId="77777777" w:rsidR="000328A3" w:rsidRDefault="000328A3">
      <w:pPr>
        <w:rPr>
          <w:b/>
          <w:bCs/>
          <w:sz w:val="40"/>
          <w:szCs w:val="40"/>
          <w:u w:val="single"/>
        </w:rPr>
      </w:pPr>
    </w:p>
    <w:p w14:paraId="131332AC" w14:textId="11141676" w:rsidR="000328A3" w:rsidRPr="00AB443F" w:rsidRDefault="000328A3">
      <w:pPr>
        <w:rPr>
          <w:b/>
          <w:bCs/>
          <w:color w:val="FF0000"/>
          <w:sz w:val="40"/>
          <w:szCs w:val="40"/>
          <w:u w:val="single"/>
        </w:rPr>
      </w:pPr>
      <w:r w:rsidRPr="00AB443F">
        <w:rPr>
          <w:b/>
          <w:bCs/>
          <w:color w:val="FF0000"/>
          <w:sz w:val="40"/>
          <w:szCs w:val="40"/>
          <w:u w:val="single"/>
        </w:rPr>
        <w:t>Point sur la connexion entre AD</w:t>
      </w:r>
      <w:r w:rsidR="000818B3" w:rsidRPr="00AB443F">
        <w:rPr>
          <w:b/>
          <w:bCs/>
          <w:color w:val="FF0000"/>
          <w:sz w:val="40"/>
          <w:szCs w:val="40"/>
          <w:u w:val="single"/>
        </w:rPr>
        <w:t xml:space="preserve"> et exchange </w:t>
      </w:r>
    </w:p>
    <w:p w14:paraId="1F1A5CFD" w14:textId="77777777" w:rsidR="000818B3" w:rsidRDefault="000818B3">
      <w:pPr>
        <w:rPr>
          <w:b/>
          <w:bCs/>
          <w:sz w:val="40"/>
          <w:szCs w:val="40"/>
          <w:u w:val="single"/>
        </w:rPr>
      </w:pPr>
    </w:p>
    <w:p w14:paraId="7C493D89" w14:textId="77777777" w:rsidR="000818B3" w:rsidRPr="000818B3" w:rsidRDefault="000818B3" w:rsidP="000818B3">
      <w:pPr>
        <w:pBdr>
          <w:top w:val="single" w:sz="2" w:space="0" w:color="D9D9E3"/>
          <w:left w:val="single" w:sz="2" w:space="0" w:color="D9D9E3"/>
          <w:bottom w:val="single" w:sz="2" w:space="0" w:color="D9D9E3"/>
          <w:right w:val="single" w:sz="2" w:space="0" w:color="D9D9E3"/>
        </w:pBdr>
        <w:spacing w:after="300" w:line="240" w:lineRule="auto"/>
        <w:rPr>
          <w:rFonts w:ascii="Segoe UI" w:eastAsia="Times New Roman" w:hAnsi="Segoe UI" w:cs="Segoe UI"/>
          <w:color w:val="000000"/>
          <w:kern w:val="0"/>
          <w:sz w:val="27"/>
          <w:szCs w:val="27"/>
          <w:lang w:eastAsia="fr-FR"/>
          <w14:ligatures w14:val="none"/>
        </w:rPr>
      </w:pPr>
      <w:r w:rsidRPr="000818B3">
        <w:rPr>
          <w:rFonts w:ascii="Segoe UI" w:eastAsia="Times New Roman" w:hAnsi="Segoe UI" w:cs="Segoe UI"/>
          <w:color w:val="000000"/>
          <w:kern w:val="0"/>
          <w:sz w:val="27"/>
          <w:szCs w:val="27"/>
          <w:lang w:eastAsia="fr-FR"/>
          <w14:ligatures w14:val="none"/>
        </w:rPr>
        <w:t>L'étape "setup /</w:t>
      </w:r>
      <w:proofErr w:type="spellStart"/>
      <w:r w:rsidRPr="000818B3">
        <w:rPr>
          <w:rFonts w:ascii="Segoe UI" w:eastAsia="Times New Roman" w:hAnsi="Segoe UI" w:cs="Segoe UI"/>
          <w:color w:val="000000"/>
          <w:kern w:val="0"/>
          <w:sz w:val="27"/>
          <w:szCs w:val="27"/>
          <w:lang w:eastAsia="fr-FR"/>
          <w14:ligatures w14:val="none"/>
        </w:rPr>
        <w:t>PrepareAD</w:t>
      </w:r>
      <w:proofErr w:type="spellEnd"/>
      <w:r w:rsidRPr="000818B3">
        <w:rPr>
          <w:rFonts w:ascii="Segoe UI" w:eastAsia="Times New Roman" w:hAnsi="Segoe UI" w:cs="Segoe UI"/>
          <w:color w:val="000000"/>
          <w:kern w:val="0"/>
          <w:sz w:val="27"/>
          <w:szCs w:val="27"/>
          <w:lang w:eastAsia="fr-FR"/>
          <w14:ligatures w14:val="none"/>
        </w:rPr>
        <w:t>" est une partie essentielle du processus d'installation de Microsoft Exchange Server. Lorsque vous exécutez cette commande, elle effectue plusieurs actions importantes pour préparer l'Active Directory (AD) de votre organisation pour l'installation d'Exchange. Voici ce que fait l'étape "setup /</w:t>
      </w:r>
      <w:proofErr w:type="spellStart"/>
      <w:r w:rsidRPr="000818B3">
        <w:rPr>
          <w:rFonts w:ascii="Segoe UI" w:eastAsia="Times New Roman" w:hAnsi="Segoe UI" w:cs="Segoe UI"/>
          <w:color w:val="000000"/>
          <w:kern w:val="0"/>
          <w:sz w:val="27"/>
          <w:szCs w:val="27"/>
          <w:lang w:eastAsia="fr-FR"/>
          <w14:ligatures w14:val="none"/>
        </w:rPr>
        <w:t>PrepareAD</w:t>
      </w:r>
      <w:proofErr w:type="spellEnd"/>
      <w:r w:rsidRPr="000818B3">
        <w:rPr>
          <w:rFonts w:ascii="Segoe UI" w:eastAsia="Times New Roman" w:hAnsi="Segoe UI" w:cs="Segoe UI"/>
          <w:color w:val="000000"/>
          <w:kern w:val="0"/>
          <w:sz w:val="27"/>
          <w:szCs w:val="27"/>
          <w:lang w:eastAsia="fr-FR"/>
          <w14:ligatures w14:val="none"/>
        </w:rPr>
        <w:t>" lors de l'installation d'Exchange :</w:t>
      </w:r>
    </w:p>
    <w:p w14:paraId="20CA9FE5" w14:textId="77777777" w:rsidR="000818B3" w:rsidRPr="000818B3" w:rsidRDefault="000818B3" w:rsidP="000818B3">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fr-FR"/>
          <w14:ligatures w14:val="none"/>
        </w:rPr>
      </w:pPr>
      <w:r w:rsidRPr="000818B3">
        <w:rPr>
          <w:rFonts w:ascii="Segoe UI" w:eastAsia="Times New Roman" w:hAnsi="Segoe UI" w:cs="Segoe UI"/>
          <w:b/>
          <w:bCs/>
          <w:color w:val="000000"/>
          <w:kern w:val="0"/>
          <w:sz w:val="27"/>
          <w:szCs w:val="27"/>
          <w:bdr w:val="single" w:sz="2" w:space="0" w:color="D9D9E3" w:frame="1"/>
          <w:lang w:eastAsia="fr-FR"/>
          <w14:ligatures w14:val="none"/>
        </w:rPr>
        <w:t>Mise à jour du schéma Active Directory</w:t>
      </w:r>
      <w:r w:rsidRPr="000818B3">
        <w:rPr>
          <w:rFonts w:ascii="Segoe UI" w:eastAsia="Times New Roman" w:hAnsi="Segoe UI" w:cs="Segoe UI"/>
          <w:color w:val="000000"/>
          <w:kern w:val="0"/>
          <w:sz w:val="27"/>
          <w:szCs w:val="27"/>
          <w:lang w:eastAsia="fr-FR"/>
          <w14:ligatures w14:val="none"/>
        </w:rPr>
        <w:t xml:space="preserve"> : Cette étape commence par mettre à jour le schéma Active Directory. Elle introduit de nouveaux objets, classes et attributs dans le schéma pour prendre en charge les fonctionnalités spécifiques d'Exchange Server. Ces modifications sont nécessaires pour permettre à Exchange de stocker des informations sur les boîtes aux lettres, les listes de distribution, les contacts et d'autres objets de messagerie dans l'Active Directory.</w:t>
      </w:r>
    </w:p>
    <w:p w14:paraId="1864C69F" w14:textId="77777777" w:rsidR="000818B3" w:rsidRPr="000818B3" w:rsidRDefault="000818B3" w:rsidP="000818B3">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fr-FR"/>
          <w14:ligatures w14:val="none"/>
        </w:rPr>
      </w:pPr>
      <w:r w:rsidRPr="000818B3">
        <w:rPr>
          <w:rFonts w:ascii="Segoe UI" w:eastAsia="Times New Roman" w:hAnsi="Segoe UI" w:cs="Segoe UI"/>
          <w:b/>
          <w:bCs/>
          <w:color w:val="000000"/>
          <w:kern w:val="0"/>
          <w:sz w:val="27"/>
          <w:szCs w:val="27"/>
          <w:bdr w:val="single" w:sz="2" w:space="0" w:color="D9D9E3" w:frame="1"/>
          <w:lang w:eastAsia="fr-FR"/>
          <w14:ligatures w14:val="none"/>
        </w:rPr>
        <w:t>Création de conteneurs et d'objets Exchange dans l'Active Directory</w:t>
      </w:r>
      <w:r w:rsidRPr="000818B3">
        <w:rPr>
          <w:rFonts w:ascii="Segoe UI" w:eastAsia="Times New Roman" w:hAnsi="Segoe UI" w:cs="Segoe UI"/>
          <w:color w:val="000000"/>
          <w:kern w:val="0"/>
          <w:sz w:val="27"/>
          <w:szCs w:val="27"/>
          <w:lang w:eastAsia="fr-FR"/>
          <w14:ligatures w14:val="none"/>
        </w:rPr>
        <w:t xml:space="preserve"> : La commande "setup /</w:t>
      </w:r>
      <w:proofErr w:type="spellStart"/>
      <w:r w:rsidRPr="000818B3">
        <w:rPr>
          <w:rFonts w:ascii="Segoe UI" w:eastAsia="Times New Roman" w:hAnsi="Segoe UI" w:cs="Segoe UI"/>
          <w:color w:val="000000"/>
          <w:kern w:val="0"/>
          <w:sz w:val="27"/>
          <w:szCs w:val="27"/>
          <w:lang w:eastAsia="fr-FR"/>
          <w14:ligatures w14:val="none"/>
        </w:rPr>
        <w:t>PrepareAD</w:t>
      </w:r>
      <w:proofErr w:type="spellEnd"/>
      <w:r w:rsidRPr="000818B3">
        <w:rPr>
          <w:rFonts w:ascii="Segoe UI" w:eastAsia="Times New Roman" w:hAnsi="Segoe UI" w:cs="Segoe UI"/>
          <w:color w:val="000000"/>
          <w:kern w:val="0"/>
          <w:sz w:val="27"/>
          <w:szCs w:val="27"/>
          <w:lang w:eastAsia="fr-FR"/>
          <w14:ligatures w14:val="none"/>
        </w:rPr>
        <w:t xml:space="preserve">" crée également des </w:t>
      </w:r>
      <w:r w:rsidRPr="000818B3">
        <w:rPr>
          <w:rFonts w:ascii="Segoe UI" w:eastAsia="Times New Roman" w:hAnsi="Segoe UI" w:cs="Segoe UI"/>
          <w:color w:val="000000"/>
          <w:kern w:val="0"/>
          <w:sz w:val="27"/>
          <w:szCs w:val="27"/>
          <w:lang w:eastAsia="fr-FR"/>
          <w14:ligatures w14:val="none"/>
        </w:rPr>
        <w:lastRenderedPageBreak/>
        <w:t>conteneurs et des objets spécifiques à Exchange dans l'Active Directory. Cela inclut la création d'objets de configuration Exchange, de boîtes aux lettres système, de bases de données de boîtes aux lettres et d'autres objets nécessaires à l'infrastructure Exchange.</w:t>
      </w:r>
    </w:p>
    <w:p w14:paraId="6D247E9A" w14:textId="77777777" w:rsidR="000818B3" w:rsidRPr="000818B3" w:rsidRDefault="000818B3" w:rsidP="000818B3">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fr-FR"/>
          <w14:ligatures w14:val="none"/>
        </w:rPr>
      </w:pPr>
      <w:r w:rsidRPr="000818B3">
        <w:rPr>
          <w:rFonts w:ascii="Segoe UI" w:eastAsia="Times New Roman" w:hAnsi="Segoe UI" w:cs="Segoe UI"/>
          <w:b/>
          <w:bCs/>
          <w:color w:val="000000"/>
          <w:kern w:val="0"/>
          <w:sz w:val="27"/>
          <w:szCs w:val="27"/>
          <w:bdr w:val="single" w:sz="2" w:space="0" w:color="D9D9E3" w:frame="1"/>
          <w:lang w:eastAsia="fr-FR"/>
          <w14:ligatures w14:val="none"/>
        </w:rPr>
        <w:t>Attribution de permissions</w:t>
      </w:r>
      <w:r w:rsidRPr="000818B3">
        <w:rPr>
          <w:rFonts w:ascii="Segoe UI" w:eastAsia="Times New Roman" w:hAnsi="Segoe UI" w:cs="Segoe UI"/>
          <w:color w:val="000000"/>
          <w:kern w:val="0"/>
          <w:sz w:val="27"/>
          <w:szCs w:val="27"/>
          <w:lang w:eastAsia="fr-FR"/>
          <w14:ligatures w14:val="none"/>
        </w:rPr>
        <w:t xml:space="preserve"> : L'étape "setup /</w:t>
      </w:r>
      <w:proofErr w:type="spellStart"/>
      <w:r w:rsidRPr="000818B3">
        <w:rPr>
          <w:rFonts w:ascii="Segoe UI" w:eastAsia="Times New Roman" w:hAnsi="Segoe UI" w:cs="Segoe UI"/>
          <w:color w:val="000000"/>
          <w:kern w:val="0"/>
          <w:sz w:val="27"/>
          <w:szCs w:val="27"/>
          <w:lang w:eastAsia="fr-FR"/>
          <w14:ligatures w14:val="none"/>
        </w:rPr>
        <w:t>PrepareAD</w:t>
      </w:r>
      <w:proofErr w:type="spellEnd"/>
      <w:r w:rsidRPr="000818B3">
        <w:rPr>
          <w:rFonts w:ascii="Segoe UI" w:eastAsia="Times New Roman" w:hAnsi="Segoe UI" w:cs="Segoe UI"/>
          <w:color w:val="000000"/>
          <w:kern w:val="0"/>
          <w:sz w:val="27"/>
          <w:szCs w:val="27"/>
          <w:lang w:eastAsia="fr-FR"/>
          <w14:ligatures w14:val="none"/>
        </w:rPr>
        <w:t>" attribue également des permissions spécifiques à Exchange aux objets Active Directory. Ces autorisations permettent à Exchange de gérer les boîtes aux lettres, de récupérer des informations sur les utilisateurs et de gérer les répertoires d'adresses globaux.</w:t>
      </w:r>
    </w:p>
    <w:p w14:paraId="2C19C6AB" w14:textId="77777777" w:rsidR="000818B3" w:rsidRPr="000818B3" w:rsidRDefault="000818B3" w:rsidP="000818B3">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fr-FR"/>
          <w14:ligatures w14:val="none"/>
        </w:rPr>
      </w:pPr>
      <w:r w:rsidRPr="000818B3">
        <w:rPr>
          <w:rFonts w:ascii="Segoe UI" w:eastAsia="Times New Roman" w:hAnsi="Segoe UI" w:cs="Segoe UI"/>
          <w:b/>
          <w:bCs/>
          <w:color w:val="000000"/>
          <w:kern w:val="0"/>
          <w:sz w:val="27"/>
          <w:szCs w:val="27"/>
          <w:bdr w:val="single" w:sz="2" w:space="0" w:color="D9D9E3" w:frame="1"/>
          <w:lang w:eastAsia="fr-FR"/>
          <w14:ligatures w14:val="none"/>
        </w:rPr>
        <w:t>Vérification des prérequis Active Directory</w:t>
      </w:r>
      <w:r w:rsidRPr="000818B3">
        <w:rPr>
          <w:rFonts w:ascii="Segoe UI" w:eastAsia="Times New Roman" w:hAnsi="Segoe UI" w:cs="Segoe UI"/>
          <w:color w:val="000000"/>
          <w:kern w:val="0"/>
          <w:sz w:val="27"/>
          <w:szCs w:val="27"/>
          <w:lang w:eastAsia="fr-FR"/>
          <w14:ligatures w14:val="none"/>
        </w:rPr>
        <w:t xml:space="preserve"> : Avant de poursuivre l'installation d'Exchange, la commande "setup /</w:t>
      </w:r>
      <w:proofErr w:type="spellStart"/>
      <w:r w:rsidRPr="000818B3">
        <w:rPr>
          <w:rFonts w:ascii="Segoe UI" w:eastAsia="Times New Roman" w:hAnsi="Segoe UI" w:cs="Segoe UI"/>
          <w:color w:val="000000"/>
          <w:kern w:val="0"/>
          <w:sz w:val="27"/>
          <w:szCs w:val="27"/>
          <w:lang w:eastAsia="fr-FR"/>
          <w14:ligatures w14:val="none"/>
        </w:rPr>
        <w:t>PrepareAD</w:t>
      </w:r>
      <w:proofErr w:type="spellEnd"/>
      <w:r w:rsidRPr="000818B3">
        <w:rPr>
          <w:rFonts w:ascii="Segoe UI" w:eastAsia="Times New Roman" w:hAnsi="Segoe UI" w:cs="Segoe UI"/>
          <w:color w:val="000000"/>
          <w:kern w:val="0"/>
          <w:sz w:val="27"/>
          <w:szCs w:val="27"/>
          <w:lang w:eastAsia="fr-FR"/>
          <w14:ligatures w14:val="none"/>
        </w:rPr>
        <w:t>" vérifie que les prérequis Active Directory nécessaires sont en place. Si des problèmes sont détectés, ils doivent être résolus avant de continuer.</w:t>
      </w:r>
    </w:p>
    <w:p w14:paraId="73E7572C" w14:textId="77777777" w:rsidR="000818B3" w:rsidRPr="000818B3" w:rsidRDefault="000818B3" w:rsidP="000818B3">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fr-FR"/>
          <w14:ligatures w14:val="none"/>
        </w:rPr>
      </w:pPr>
      <w:r w:rsidRPr="000818B3">
        <w:rPr>
          <w:rFonts w:ascii="Segoe UI" w:eastAsia="Times New Roman" w:hAnsi="Segoe UI" w:cs="Segoe UI"/>
          <w:b/>
          <w:bCs/>
          <w:color w:val="000000"/>
          <w:kern w:val="0"/>
          <w:sz w:val="27"/>
          <w:szCs w:val="27"/>
          <w:bdr w:val="single" w:sz="2" w:space="0" w:color="D9D9E3" w:frame="1"/>
          <w:lang w:eastAsia="fr-FR"/>
          <w14:ligatures w14:val="none"/>
        </w:rPr>
        <w:t>Configuration initiale</w:t>
      </w:r>
      <w:r w:rsidRPr="000818B3">
        <w:rPr>
          <w:rFonts w:ascii="Segoe UI" w:eastAsia="Times New Roman" w:hAnsi="Segoe UI" w:cs="Segoe UI"/>
          <w:color w:val="000000"/>
          <w:kern w:val="0"/>
          <w:sz w:val="27"/>
          <w:szCs w:val="27"/>
          <w:lang w:eastAsia="fr-FR"/>
          <w14:ligatures w14:val="none"/>
        </w:rPr>
        <w:t xml:space="preserve"> : En plus de la préparation de l'Active Directory, cette étape peut également effectuer certaines configurations initiales nécessaires pour Exchange Server, notamment la configuration de certains services et rôles.</w:t>
      </w:r>
    </w:p>
    <w:p w14:paraId="0D083703" w14:textId="77777777" w:rsidR="000818B3" w:rsidRPr="000818B3" w:rsidRDefault="000818B3" w:rsidP="000818B3">
      <w:pPr>
        <w:numPr>
          <w:ilvl w:val="0"/>
          <w:numId w:val="11"/>
        </w:numPr>
        <w:pBdr>
          <w:top w:val="single" w:sz="2" w:space="0" w:color="D9D9E3"/>
          <w:left w:val="single" w:sz="2" w:space="5" w:color="D9D9E3"/>
          <w:bottom w:val="single" w:sz="2" w:space="0" w:color="D9D9E3"/>
          <w:right w:val="single" w:sz="2" w:space="0" w:color="D9D9E3"/>
        </w:pBdr>
        <w:spacing w:after="0" w:line="240" w:lineRule="auto"/>
        <w:rPr>
          <w:rFonts w:ascii="Segoe UI" w:eastAsia="Times New Roman" w:hAnsi="Segoe UI" w:cs="Segoe UI"/>
          <w:color w:val="000000"/>
          <w:kern w:val="0"/>
          <w:sz w:val="27"/>
          <w:szCs w:val="27"/>
          <w:lang w:eastAsia="fr-FR"/>
          <w14:ligatures w14:val="none"/>
        </w:rPr>
      </w:pPr>
      <w:r w:rsidRPr="000818B3">
        <w:rPr>
          <w:rFonts w:ascii="Segoe UI" w:eastAsia="Times New Roman" w:hAnsi="Segoe UI" w:cs="Segoe UI"/>
          <w:b/>
          <w:bCs/>
          <w:color w:val="000000"/>
          <w:kern w:val="0"/>
          <w:sz w:val="27"/>
          <w:szCs w:val="27"/>
          <w:bdr w:val="single" w:sz="2" w:space="0" w:color="D9D9E3" w:frame="1"/>
          <w:lang w:eastAsia="fr-FR"/>
          <w14:ligatures w14:val="none"/>
        </w:rPr>
        <w:t>Mise à jour de la configuration de domaine</w:t>
      </w:r>
      <w:r w:rsidRPr="000818B3">
        <w:rPr>
          <w:rFonts w:ascii="Segoe UI" w:eastAsia="Times New Roman" w:hAnsi="Segoe UI" w:cs="Segoe UI"/>
          <w:color w:val="000000"/>
          <w:kern w:val="0"/>
          <w:sz w:val="27"/>
          <w:szCs w:val="27"/>
          <w:lang w:eastAsia="fr-FR"/>
          <w14:ligatures w14:val="none"/>
        </w:rPr>
        <w:t xml:space="preserve"> : La commande "setup /</w:t>
      </w:r>
      <w:proofErr w:type="spellStart"/>
      <w:r w:rsidRPr="000818B3">
        <w:rPr>
          <w:rFonts w:ascii="Segoe UI" w:eastAsia="Times New Roman" w:hAnsi="Segoe UI" w:cs="Segoe UI"/>
          <w:color w:val="000000"/>
          <w:kern w:val="0"/>
          <w:sz w:val="27"/>
          <w:szCs w:val="27"/>
          <w:lang w:eastAsia="fr-FR"/>
          <w14:ligatures w14:val="none"/>
        </w:rPr>
        <w:t>PrepareAD</w:t>
      </w:r>
      <w:proofErr w:type="spellEnd"/>
      <w:r w:rsidRPr="000818B3">
        <w:rPr>
          <w:rFonts w:ascii="Segoe UI" w:eastAsia="Times New Roman" w:hAnsi="Segoe UI" w:cs="Segoe UI"/>
          <w:color w:val="000000"/>
          <w:kern w:val="0"/>
          <w:sz w:val="27"/>
          <w:szCs w:val="27"/>
          <w:lang w:eastAsia="fr-FR"/>
          <w14:ligatures w14:val="none"/>
        </w:rPr>
        <w:t>" peut également mettre à jour la configuration des domaines dans l'Active Directory pour refléter les besoins d'Exchange, notamment la configuration des services de découverte automatique et des services d'accès au client.</w:t>
      </w:r>
    </w:p>
    <w:p w14:paraId="0F3323AB" w14:textId="77777777" w:rsidR="000818B3" w:rsidRPr="000818B3" w:rsidRDefault="000818B3" w:rsidP="000818B3">
      <w:pPr>
        <w:pBdr>
          <w:top w:val="single" w:sz="2" w:space="0" w:color="D9D9E3"/>
          <w:left w:val="single" w:sz="2" w:space="0" w:color="D9D9E3"/>
          <w:bottom w:val="single" w:sz="2" w:space="0" w:color="D9D9E3"/>
          <w:right w:val="single" w:sz="2" w:space="0" w:color="D9D9E3"/>
        </w:pBdr>
        <w:spacing w:before="300" w:after="100" w:line="240" w:lineRule="auto"/>
        <w:rPr>
          <w:rFonts w:ascii="Segoe UI" w:eastAsia="Times New Roman" w:hAnsi="Segoe UI" w:cs="Segoe UI"/>
          <w:color w:val="000000"/>
          <w:kern w:val="0"/>
          <w:sz w:val="27"/>
          <w:szCs w:val="27"/>
          <w:lang w:eastAsia="fr-FR"/>
          <w14:ligatures w14:val="none"/>
        </w:rPr>
      </w:pPr>
      <w:r w:rsidRPr="000818B3">
        <w:rPr>
          <w:rFonts w:ascii="Segoe UI" w:eastAsia="Times New Roman" w:hAnsi="Segoe UI" w:cs="Segoe UI"/>
          <w:color w:val="000000"/>
          <w:kern w:val="0"/>
          <w:sz w:val="27"/>
          <w:szCs w:val="27"/>
          <w:lang w:eastAsia="fr-FR"/>
          <w14:ligatures w14:val="none"/>
        </w:rPr>
        <w:t>En résumé, l'étape "setup /</w:t>
      </w:r>
      <w:proofErr w:type="spellStart"/>
      <w:r w:rsidRPr="000818B3">
        <w:rPr>
          <w:rFonts w:ascii="Segoe UI" w:eastAsia="Times New Roman" w:hAnsi="Segoe UI" w:cs="Segoe UI"/>
          <w:color w:val="000000"/>
          <w:kern w:val="0"/>
          <w:sz w:val="27"/>
          <w:szCs w:val="27"/>
          <w:lang w:eastAsia="fr-FR"/>
          <w14:ligatures w14:val="none"/>
        </w:rPr>
        <w:t>PrepareAD</w:t>
      </w:r>
      <w:proofErr w:type="spellEnd"/>
      <w:r w:rsidRPr="000818B3">
        <w:rPr>
          <w:rFonts w:ascii="Segoe UI" w:eastAsia="Times New Roman" w:hAnsi="Segoe UI" w:cs="Segoe UI"/>
          <w:color w:val="000000"/>
          <w:kern w:val="0"/>
          <w:sz w:val="27"/>
          <w:szCs w:val="27"/>
          <w:lang w:eastAsia="fr-FR"/>
          <w14:ligatures w14:val="none"/>
        </w:rPr>
        <w:t>" est une étape critique de l'installation d'Exchange Server, car elle prépare l'Active Directory de l'organisation pour prendre en charge les fonctionnalités et les objets spécifiques à Exchange. Elle doit être exécutée avec des privilèges d'administrateur de domaine et doit être effectuée avec précaution, car elle apporte des modifications importantes à l'Active Directory. Une fois cette étape terminée avec succès, vous pouvez procéder à l'installation et à la configuration de votre serveur Exchange.</w:t>
      </w:r>
    </w:p>
    <w:p w14:paraId="37EC05BA" w14:textId="77777777" w:rsidR="000818B3" w:rsidRPr="000818B3" w:rsidRDefault="000818B3" w:rsidP="000818B3">
      <w:pPr>
        <w:pBdr>
          <w:bottom w:val="single" w:sz="6" w:space="1" w:color="auto"/>
        </w:pBdr>
        <w:spacing w:after="0" w:line="240" w:lineRule="auto"/>
        <w:jc w:val="center"/>
        <w:rPr>
          <w:rFonts w:ascii="Arial" w:eastAsia="Times New Roman" w:hAnsi="Arial" w:cs="Arial"/>
          <w:vanish/>
          <w:kern w:val="0"/>
          <w:sz w:val="16"/>
          <w:szCs w:val="16"/>
          <w:lang w:eastAsia="fr-FR"/>
          <w14:ligatures w14:val="none"/>
        </w:rPr>
      </w:pPr>
      <w:r w:rsidRPr="000818B3">
        <w:rPr>
          <w:rFonts w:ascii="Arial" w:eastAsia="Times New Roman" w:hAnsi="Arial" w:cs="Arial"/>
          <w:vanish/>
          <w:kern w:val="0"/>
          <w:sz w:val="16"/>
          <w:szCs w:val="16"/>
          <w:lang w:eastAsia="fr-FR"/>
          <w14:ligatures w14:val="none"/>
        </w:rPr>
        <w:t>Haut du formulaire</w:t>
      </w:r>
    </w:p>
    <w:p w14:paraId="061D249F" w14:textId="6C232497" w:rsidR="000818B3" w:rsidRDefault="000818B3">
      <w:pPr>
        <w:rPr>
          <w:b/>
          <w:bCs/>
          <w:sz w:val="40"/>
          <w:szCs w:val="40"/>
          <w:u w:val="single"/>
        </w:rPr>
      </w:pPr>
      <w:r>
        <w:rPr>
          <w:b/>
          <w:bCs/>
          <w:sz w:val="40"/>
          <w:szCs w:val="40"/>
          <w:u w:val="single"/>
        </w:rPr>
        <w:t xml:space="preserve"> </w:t>
      </w:r>
    </w:p>
    <w:p w14:paraId="38DD3507" w14:textId="77777777" w:rsidR="000818B3" w:rsidRDefault="000818B3">
      <w:pPr>
        <w:rPr>
          <w:b/>
          <w:bCs/>
          <w:sz w:val="40"/>
          <w:szCs w:val="40"/>
          <w:u w:val="single"/>
        </w:rPr>
      </w:pPr>
    </w:p>
    <w:p w14:paraId="7D640B91" w14:textId="77777777" w:rsidR="000818B3" w:rsidRDefault="000818B3">
      <w:pPr>
        <w:rPr>
          <w:b/>
          <w:bCs/>
          <w:sz w:val="40"/>
          <w:szCs w:val="40"/>
          <w:u w:val="single"/>
        </w:rPr>
      </w:pPr>
    </w:p>
    <w:p w14:paraId="22FCBF86" w14:textId="77777777" w:rsidR="000818B3" w:rsidRDefault="000818B3">
      <w:pPr>
        <w:rPr>
          <w:b/>
          <w:bCs/>
          <w:sz w:val="40"/>
          <w:szCs w:val="40"/>
          <w:u w:val="single"/>
        </w:rPr>
      </w:pPr>
    </w:p>
    <w:p w14:paraId="7434A7A9" w14:textId="30ACB09E" w:rsidR="000818B3" w:rsidRPr="00AB443F" w:rsidRDefault="000818B3">
      <w:pPr>
        <w:rPr>
          <w:b/>
          <w:bCs/>
          <w:color w:val="FF0000"/>
          <w:sz w:val="40"/>
          <w:szCs w:val="40"/>
          <w:u w:val="single"/>
        </w:rPr>
      </w:pPr>
      <w:r w:rsidRPr="00AB443F">
        <w:rPr>
          <w:b/>
          <w:bCs/>
          <w:color w:val="FF0000"/>
          <w:sz w:val="40"/>
          <w:szCs w:val="40"/>
          <w:u w:val="single"/>
        </w:rPr>
        <w:lastRenderedPageBreak/>
        <w:t xml:space="preserve">Boîte au lettre salle de réunion </w:t>
      </w:r>
    </w:p>
    <w:p w14:paraId="653C5B40" w14:textId="0336EF86" w:rsidR="000818B3" w:rsidRDefault="000818B3">
      <w:pPr>
        <w:rPr>
          <w:rFonts w:ascii="Segoe UI" w:hAnsi="Segoe UI" w:cs="Segoe UI"/>
          <w:color w:val="374151"/>
          <w:shd w:val="clear" w:color="auto" w:fill="F7F7F8"/>
        </w:rPr>
      </w:pPr>
      <w:r w:rsidRPr="000818B3">
        <w:rPr>
          <w:rFonts w:ascii="Segoe UI" w:hAnsi="Segoe UI" w:cs="Segoe UI"/>
          <w:color w:val="374151"/>
          <w:sz w:val="28"/>
          <w:szCs w:val="28"/>
          <w:shd w:val="clear" w:color="auto" w:fill="F7F7F8"/>
        </w:rPr>
        <w:t>Ces boîtes aux lettres sont créées spécifiquement pour représenter des salles de réunion ou des espaces de travail partagés. Les utilisateurs peuvent réserver ces salles de réunion à l'aide de leurs calendriers et vérifier leur disponibilité. Lorsqu'une salle est réservée, les détails de la réunion sont ajoutés au calendrier de la boîte aux lettres de salle de réunion, et une invitation est envoyée aux participants. Cela permet d'éviter les conflits de planification et de maximiser l'utilisation des salles</w:t>
      </w:r>
      <w:r>
        <w:rPr>
          <w:rFonts w:ascii="Segoe UI" w:hAnsi="Segoe UI" w:cs="Segoe UI"/>
          <w:color w:val="374151"/>
          <w:shd w:val="clear" w:color="auto" w:fill="F7F7F8"/>
        </w:rPr>
        <w:t>.</w:t>
      </w:r>
    </w:p>
    <w:p w14:paraId="525F3670" w14:textId="77777777" w:rsidR="000818B3" w:rsidRDefault="000818B3">
      <w:pPr>
        <w:rPr>
          <w:rFonts w:ascii="Segoe UI" w:hAnsi="Segoe UI" w:cs="Segoe UI"/>
          <w:color w:val="374151"/>
          <w:shd w:val="clear" w:color="auto" w:fill="F7F7F8"/>
        </w:rPr>
      </w:pPr>
    </w:p>
    <w:p w14:paraId="15E02531" w14:textId="77777777" w:rsidR="000818B3" w:rsidRPr="00AB443F" w:rsidRDefault="000818B3" w:rsidP="000818B3">
      <w:pPr>
        <w:rPr>
          <w:b/>
          <w:bCs/>
          <w:color w:val="FF0000"/>
          <w:sz w:val="40"/>
          <w:szCs w:val="40"/>
          <w:u w:val="single"/>
        </w:rPr>
      </w:pPr>
      <w:r w:rsidRPr="00AB443F">
        <w:rPr>
          <w:b/>
          <w:bCs/>
          <w:color w:val="FF0000"/>
          <w:sz w:val="40"/>
          <w:szCs w:val="40"/>
          <w:u w:val="single"/>
        </w:rPr>
        <w:t xml:space="preserve">Boîte au lettre </w:t>
      </w:r>
      <w:proofErr w:type="spellStart"/>
      <w:r w:rsidRPr="00AB443F">
        <w:rPr>
          <w:b/>
          <w:bCs/>
          <w:color w:val="FF0000"/>
          <w:sz w:val="40"/>
          <w:szCs w:val="40"/>
          <w:u w:val="single"/>
        </w:rPr>
        <w:t>equipement</w:t>
      </w:r>
      <w:proofErr w:type="spellEnd"/>
    </w:p>
    <w:p w14:paraId="6C066EAB" w14:textId="0E4DCEF6" w:rsidR="000818B3" w:rsidRDefault="000818B3" w:rsidP="000818B3">
      <w:pPr>
        <w:rPr>
          <w:b/>
          <w:bCs/>
          <w:sz w:val="40"/>
          <w:szCs w:val="40"/>
          <w:u w:val="single"/>
        </w:rPr>
      </w:pPr>
      <w:r>
        <w:rPr>
          <w:b/>
          <w:bCs/>
          <w:sz w:val="40"/>
          <w:szCs w:val="40"/>
          <w:u w:val="single"/>
        </w:rPr>
        <w:t xml:space="preserve"> </w:t>
      </w:r>
      <w:r w:rsidRPr="000818B3">
        <w:rPr>
          <w:rFonts w:ascii="Segoe UI" w:hAnsi="Segoe UI" w:cs="Segoe UI"/>
          <w:color w:val="374151"/>
          <w:sz w:val="28"/>
          <w:szCs w:val="28"/>
          <w:shd w:val="clear" w:color="auto" w:fill="F7F7F8"/>
        </w:rPr>
        <w:t>Ces boîtes aux lettres sont utilisées pour représenter des équipements partagés tels que des projecteurs, des imprimantes, des véhicules, etc. Les utilisateurs peuvent réserver ces équipements pour leurs besoins spécifiques. Par exemple, si un employé a besoin d'un projecteur pour une réunion, il peut vérifier la disponibilité du projecteur à l'aide de la boîte aux lettres d'équipement, effectuer une réservation et recevoir une confirmation</w:t>
      </w:r>
      <w:r>
        <w:rPr>
          <w:rFonts w:ascii="Segoe UI" w:hAnsi="Segoe UI" w:cs="Segoe UI"/>
          <w:color w:val="374151"/>
          <w:shd w:val="clear" w:color="auto" w:fill="F7F7F8"/>
        </w:rPr>
        <w:t>.</w:t>
      </w:r>
    </w:p>
    <w:p w14:paraId="1F8FCA30" w14:textId="0D0C9C61" w:rsidR="000818B3" w:rsidRDefault="000818B3">
      <w:pPr>
        <w:rPr>
          <w:b/>
          <w:bCs/>
          <w:sz w:val="40"/>
          <w:szCs w:val="40"/>
          <w:u w:val="single"/>
        </w:rPr>
      </w:pPr>
    </w:p>
    <w:p w14:paraId="170FFE0D" w14:textId="51AA8987" w:rsidR="009C3E7F" w:rsidRPr="00AB443F" w:rsidRDefault="009C3E7F">
      <w:pPr>
        <w:rPr>
          <w:b/>
          <w:bCs/>
          <w:color w:val="FF0000"/>
          <w:sz w:val="40"/>
          <w:szCs w:val="40"/>
          <w:u w:val="single"/>
        </w:rPr>
      </w:pPr>
      <w:r w:rsidRPr="00AB443F">
        <w:rPr>
          <w:b/>
          <w:bCs/>
          <w:color w:val="FF0000"/>
          <w:sz w:val="40"/>
          <w:szCs w:val="40"/>
          <w:u w:val="single"/>
        </w:rPr>
        <w:t xml:space="preserve">Le calendrier </w:t>
      </w:r>
    </w:p>
    <w:p w14:paraId="0AF38857" w14:textId="77777777" w:rsidR="009C3E7F" w:rsidRPr="009C3E7F" w:rsidRDefault="009C3E7F" w:rsidP="009C3E7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color w:val="374151"/>
          <w:kern w:val="0"/>
          <w:sz w:val="24"/>
          <w:szCs w:val="24"/>
          <w:lang w:eastAsia="fr-FR"/>
          <w14:ligatures w14:val="none"/>
        </w:rPr>
        <w:t>Dans Microsoft Exchange Server, le calendrier est une fonctionnalité clé qui permet aux utilisateurs de gérer et de planifier leurs rendez-vous, leurs réunions, leurs événements et leurs activités professionnelles. Le calendrier d'Exchange offre une variété de fonctionnalités pour faciliter la gestion du temps et la collaboration au sein de l'organisation. Voici un aperçu des fonctionnalités du calendrier dans Exchange :</w:t>
      </w:r>
    </w:p>
    <w:p w14:paraId="3BC21738" w14:textId="77777777" w:rsidR="009C3E7F" w:rsidRPr="009C3E7F" w:rsidRDefault="009C3E7F" w:rsidP="009C3E7F">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Création d'événements</w:t>
      </w:r>
      <w:r w:rsidRPr="009C3E7F">
        <w:rPr>
          <w:rFonts w:ascii="Segoe UI" w:eastAsia="Times New Roman" w:hAnsi="Segoe UI" w:cs="Segoe UI"/>
          <w:color w:val="374151"/>
          <w:kern w:val="0"/>
          <w:sz w:val="24"/>
          <w:szCs w:val="24"/>
          <w:lang w:eastAsia="fr-FR"/>
          <w14:ligatures w14:val="none"/>
        </w:rPr>
        <w:t xml:space="preserve"> : Les utilisateurs peuvent créer des événements dans leur calendrier en spécifiant la date, l'heure, la durée et la description de l'événement. Ils peuvent également ajouter des participants à l'événement.</w:t>
      </w:r>
    </w:p>
    <w:p w14:paraId="2001A03A" w14:textId="77777777" w:rsidR="009C3E7F" w:rsidRPr="009C3E7F" w:rsidRDefault="009C3E7F" w:rsidP="009C3E7F">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Gestion des réunions</w:t>
      </w:r>
      <w:r w:rsidRPr="009C3E7F">
        <w:rPr>
          <w:rFonts w:ascii="Segoe UI" w:eastAsia="Times New Roman" w:hAnsi="Segoe UI" w:cs="Segoe UI"/>
          <w:color w:val="374151"/>
          <w:kern w:val="0"/>
          <w:sz w:val="24"/>
          <w:szCs w:val="24"/>
          <w:lang w:eastAsia="fr-FR"/>
          <w14:ligatures w14:val="none"/>
        </w:rPr>
        <w:t xml:space="preserve"> : Exchange permet de planifier des réunions en envoyant des invitations aux participants. Les utilisateurs peuvent consulter la disponibilité des participants avant de fixer la date et l'heure de la réunion.</w:t>
      </w:r>
    </w:p>
    <w:p w14:paraId="796CA596" w14:textId="77777777" w:rsidR="009C3E7F" w:rsidRPr="009C3E7F" w:rsidRDefault="009C3E7F" w:rsidP="009C3E7F">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Réservation de salles de réunion</w:t>
      </w:r>
      <w:r w:rsidRPr="009C3E7F">
        <w:rPr>
          <w:rFonts w:ascii="Segoe UI" w:eastAsia="Times New Roman" w:hAnsi="Segoe UI" w:cs="Segoe UI"/>
          <w:color w:val="374151"/>
          <w:kern w:val="0"/>
          <w:sz w:val="24"/>
          <w:szCs w:val="24"/>
          <w:lang w:eastAsia="fr-FR"/>
          <w14:ligatures w14:val="none"/>
        </w:rPr>
        <w:t xml:space="preserve"> : Les utilisateurs peuvent réserver des salles de réunion en utilisant le calendrier. Exchange vérifie automatiquement la </w:t>
      </w:r>
      <w:r w:rsidRPr="009C3E7F">
        <w:rPr>
          <w:rFonts w:ascii="Segoe UI" w:eastAsia="Times New Roman" w:hAnsi="Segoe UI" w:cs="Segoe UI"/>
          <w:color w:val="374151"/>
          <w:kern w:val="0"/>
          <w:sz w:val="24"/>
          <w:szCs w:val="24"/>
          <w:lang w:eastAsia="fr-FR"/>
          <w14:ligatures w14:val="none"/>
        </w:rPr>
        <w:lastRenderedPageBreak/>
        <w:t>disponibilité des salles et envoie des confirmations aux organisateurs et aux participants.</w:t>
      </w:r>
    </w:p>
    <w:p w14:paraId="5819677F" w14:textId="77777777" w:rsidR="009C3E7F" w:rsidRPr="009C3E7F" w:rsidRDefault="009C3E7F" w:rsidP="009C3E7F">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Répétition d'événements</w:t>
      </w:r>
      <w:r w:rsidRPr="009C3E7F">
        <w:rPr>
          <w:rFonts w:ascii="Segoe UI" w:eastAsia="Times New Roman" w:hAnsi="Segoe UI" w:cs="Segoe UI"/>
          <w:color w:val="374151"/>
          <w:kern w:val="0"/>
          <w:sz w:val="24"/>
          <w:szCs w:val="24"/>
          <w:lang w:eastAsia="fr-FR"/>
          <w14:ligatures w14:val="none"/>
        </w:rPr>
        <w:t xml:space="preserve"> : Il est possible de planifier des événements récurrents, tels que des réunions hebdomadaires ou des rappels mensuels, en utilisant des options de répétition.</w:t>
      </w:r>
    </w:p>
    <w:p w14:paraId="61A464A7" w14:textId="77777777" w:rsidR="009C3E7F" w:rsidRPr="009C3E7F" w:rsidRDefault="009C3E7F" w:rsidP="009C3E7F">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Rappels et notifications</w:t>
      </w:r>
      <w:r w:rsidRPr="009C3E7F">
        <w:rPr>
          <w:rFonts w:ascii="Segoe UI" w:eastAsia="Times New Roman" w:hAnsi="Segoe UI" w:cs="Segoe UI"/>
          <w:color w:val="374151"/>
          <w:kern w:val="0"/>
          <w:sz w:val="24"/>
          <w:szCs w:val="24"/>
          <w:lang w:eastAsia="fr-FR"/>
          <w14:ligatures w14:val="none"/>
        </w:rPr>
        <w:t xml:space="preserve"> : Le calendrier d'Exchange envoie des rappels et des notifications par courrier électronique pour aider les utilisateurs à ne pas oublier leurs événements à venir.</w:t>
      </w:r>
    </w:p>
    <w:p w14:paraId="7AB63B9F" w14:textId="77777777" w:rsidR="009C3E7F" w:rsidRPr="009C3E7F" w:rsidRDefault="009C3E7F" w:rsidP="009C3E7F">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Partage de calendrier</w:t>
      </w:r>
      <w:r w:rsidRPr="009C3E7F">
        <w:rPr>
          <w:rFonts w:ascii="Segoe UI" w:eastAsia="Times New Roman" w:hAnsi="Segoe UI" w:cs="Segoe UI"/>
          <w:color w:val="374151"/>
          <w:kern w:val="0"/>
          <w:sz w:val="24"/>
          <w:szCs w:val="24"/>
          <w:lang w:eastAsia="fr-FR"/>
          <w14:ligatures w14:val="none"/>
        </w:rPr>
        <w:t xml:space="preserve"> : Les utilisateurs peuvent partager leur calendrier avec d'autres personnes au sein de l'organisation. Cela permet aux collègues de voir les détails de l'agenda et d'ajouter des événements ou des réunions au calendrier partagé.</w:t>
      </w:r>
    </w:p>
    <w:p w14:paraId="3C1A449D" w14:textId="77777777" w:rsidR="009C3E7F" w:rsidRPr="009C3E7F" w:rsidRDefault="009C3E7F" w:rsidP="009C3E7F">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Intégration avec d'autres outils</w:t>
      </w:r>
      <w:r w:rsidRPr="009C3E7F">
        <w:rPr>
          <w:rFonts w:ascii="Segoe UI" w:eastAsia="Times New Roman" w:hAnsi="Segoe UI" w:cs="Segoe UI"/>
          <w:color w:val="374151"/>
          <w:kern w:val="0"/>
          <w:sz w:val="24"/>
          <w:szCs w:val="24"/>
          <w:lang w:eastAsia="fr-FR"/>
          <w14:ligatures w14:val="none"/>
        </w:rPr>
        <w:t xml:space="preserve"> : Le calendrier d'Exchange s'intègre généralement avec d'autres applications de productivité telles qu'Outlook, Outlook sur le web (anciennement Outlook Web App) et des clients de messagerie mobiles.</w:t>
      </w:r>
    </w:p>
    <w:p w14:paraId="56C70CA2" w14:textId="77777777" w:rsidR="009C3E7F" w:rsidRPr="009C3E7F" w:rsidRDefault="009C3E7F" w:rsidP="009C3E7F">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Accès mobile</w:t>
      </w:r>
      <w:r w:rsidRPr="009C3E7F">
        <w:rPr>
          <w:rFonts w:ascii="Segoe UI" w:eastAsia="Times New Roman" w:hAnsi="Segoe UI" w:cs="Segoe UI"/>
          <w:color w:val="374151"/>
          <w:kern w:val="0"/>
          <w:sz w:val="24"/>
          <w:szCs w:val="24"/>
          <w:lang w:eastAsia="fr-FR"/>
          <w14:ligatures w14:val="none"/>
        </w:rPr>
        <w:t xml:space="preserve"> : Les utilisateurs peuvent accéder à leur calendrier Exchange depuis des appareils mobiles, ce qui leur permet de consulter et de gérer leur emploi du temps en déplacement.</w:t>
      </w:r>
    </w:p>
    <w:p w14:paraId="2D3C7546" w14:textId="77777777" w:rsidR="009C3E7F" w:rsidRPr="009C3E7F" w:rsidRDefault="009C3E7F" w:rsidP="009C3E7F">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Synchronisation</w:t>
      </w:r>
      <w:r w:rsidRPr="009C3E7F">
        <w:rPr>
          <w:rFonts w:ascii="Segoe UI" w:eastAsia="Times New Roman" w:hAnsi="Segoe UI" w:cs="Segoe UI"/>
          <w:color w:val="374151"/>
          <w:kern w:val="0"/>
          <w:sz w:val="24"/>
          <w:szCs w:val="24"/>
          <w:lang w:eastAsia="fr-FR"/>
          <w14:ligatures w14:val="none"/>
        </w:rPr>
        <w:t xml:space="preserve"> : Le calendrier peut être synchronisé avec d'autres services de calendrier tels que Google </w:t>
      </w:r>
      <w:proofErr w:type="spellStart"/>
      <w:r w:rsidRPr="009C3E7F">
        <w:rPr>
          <w:rFonts w:ascii="Segoe UI" w:eastAsia="Times New Roman" w:hAnsi="Segoe UI" w:cs="Segoe UI"/>
          <w:color w:val="374151"/>
          <w:kern w:val="0"/>
          <w:sz w:val="24"/>
          <w:szCs w:val="24"/>
          <w:lang w:eastAsia="fr-FR"/>
          <w14:ligatures w14:val="none"/>
        </w:rPr>
        <w:t>Calendar</w:t>
      </w:r>
      <w:proofErr w:type="spellEnd"/>
      <w:r w:rsidRPr="009C3E7F">
        <w:rPr>
          <w:rFonts w:ascii="Segoe UI" w:eastAsia="Times New Roman" w:hAnsi="Segoe UI" w:cs="Segoe UI"/>
          <w:color w:val="374151"/>
          <w:kern w:val="0"/>
          <w:sz w:val="24"/>
          <w:szCs w:val="24"/>
          <w:lang w:eastAsia="fr-FR"/>
          <w14:ligatures w14:val="none"/>
        </w:rPr>
        <w:t xml:space="preserve">, Apple </w:t>
      </w:r>
      <w:proofErr w:type="spellStart"/>
      <w:r w:rsidRPr="009C3E7F">
        <w:rPr>
          <w:rFonts w:ascii="Segoe UI" w:eastAsia="Times New Roman" w:hAnsi="Segoe UI" w:cs="Segoe UI"/>
          <w:color w:val="374151"/>
          <w:kern w:val="0"/>
          <w:sz w:val="24"/>
          <w:szCs w:val="24"/>
          <w:lang w:eastAsia="fr-FR"/>
          <w14:ligatures w14:val="none"/>
        </w:rPr>
        <w:t>Calendar</w:t>
      </w:r>
      <w:proofErr w:type="spellEnd"/>
      <w:r w:rsidRPr="009C3E7F">
        <w:rPr>
          <w:rFonts w:ascii="Segoe UI" w:eastAsia="Times New Roman" w:hAnsi="Segoe UI" w:cs="Segoe UI"/>
          <w:color w:val="374151"/>
          <w:kern w:val="0"/>
          <w:sz w:val="24"/>
          <w:szCs w:val="24"/>
          <w:lang w:eastAsia="fr-FR"/>
          <w14:ligatures w14:val="none"/>
        </w:rPr>
        <w:t xml:space="preserve">, etc., grâce à des protocoles standard comme </w:t>
      </w:r>
      <w:proofErr w:type="spellStart"/>
      <w:r w:rsidRPr="009C3E7F">
        <w:rPr>
          <w:rFonts w:ascii="Segoe UI" w:eastAsia="Times New Roman" w:hAnsi="Segoe UI" w:cs="Segoe UI"/>
          <w:color w:val="374151"/>
          <w:kern w:val="0"/>
          <w:sz w:val="24"/>
          <w:szCs w:val="24"/>
          <w:lang w:eastAsia="fr-FR"/>
          <w14:ligatures w14:val="none"/>
        </w:rPr>
        <w:t>CalDAV</w:t>
      </w:r>
      <w:proofErr w:type="spellEnd"/>
      <w:r w:rsidRPr="009C3E7F">
        <w:rPr>
          <w:rFonts w:ascii="Segoe UI" w:eastAsia="Times New Roman" w:hAnsi="Segoe UI" w:cs="Segoe UI"/>
          <w:color w:val="374151"/>
          <w:kern w:val="0"/>
          <w:sz w:val="24"/>
          <w:szCs w:val="24"/>
          <w:lang w:eastAsia="fr-FR"/>
          <w14:ligatures w14:val="none"/>
        </w:rPr>
        <w:t>.</w:t>
      </w:r>
    </w:p>
    <w:p w14:paraId="036BD0C8" w14:textId="77777777" w:rsidR="009C3E7F" w:rsidRPr="009C3E7F" w:rsidRDefault="009C3E7F" w:rsidP="009C3E7F">
      <w:pPr>
        <w:numPr>
          <w:ilvl w:val="0"/>
          <w:numId w:val="12"/>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Options de confidentialité</w:t>
      </w:r>
      <w:r w:rsidRPr="009C3E7F">
        <w:rPr>
          <w:rFonts w:ascii="Segoe UI" w:eastAsia="Times New Roman" w:hAnsi="Segoe UI" w:cs="Segoe UI"/>
          <w:color w:val="374151"/>
          <w:kern w:val="0"/>
          <w:sz w:val="24"/>
          <w:szCs w:val="24"/>
          <w:lang w:eastAsia="fr-FR"/>
          <w14:ligatures w14:val="none"/>
        </w:rPr>
        <w:t xml:space="preserve"> : Les utilisateurs peuvent définir des paramètres de confidentialité pour leurs événements, tels que la disponibilité, la confidentialité et les autorisations d'accès.</w:t>
      </w:r>
    </w:p>
    <w:p w14:paraId="5A352DAB" w14:textId="77777777" w:rsidR="009C3E7F" w:rsidRPr="009C3E7F" w:rsidRDefault="009C3E7F" w:rsidP="009C3E7F">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color w:val="374151"/>
          <w:kern w:val="0"/>
          <w:sz w:val="24"/>
          <w:szCs w:val="24"/>
          <w:lang w:eastAsia="fr-FR"/>
          <w14:ligatures w14:val="none"/>
        </w:rPr>
        <w:t>Le calendrier d'Exchange est un outil puissant pour la gestion du temps et la coordination des activités au sein d'une organisation. Il offre des fonctionnalités avancées pour la planification et la collaboration, ce qui en fait un élément central de l'environnement de messagerie et de collaboration de nombreuses entreprises.</w:t>
      </w:r>
    </w:p>
    <w:p w14:paraId="1EE1A5FF" w14:textId="77777777" w:rsidR="009C3E7F" w:rsidRDefault="009C3E7F">
      <w:pPr>
        <w:rPr>
          <w:b/>
          <w:bCs/>
          <w:sz w:val="40"/>
          <w:szCs w:val="40"/>
          <w:u w:val="single"/>
        </w:rPr>
      </w:pPr>
    </w:p>
    <w:p w14:paraId="22DEDED1" w14:textId="77777777" w:rsidR="009C3E7F" w:rsidRDefault="009C3E7F">
      <w:pPr>
        <w:rPr>
          <w:b/>
          <w:bCs/>
          <w:sz w:val="40"/>
          <w:szCs w:val="40"/>
          <w:u w:val="single"/>
        </w:rPr>
      </w:pPr>
    </w:p>
    <w:p w14:paraId="1166ACD3" w14:textId="4CDE90DC" w:rsidR="009C3E7F" w:rsidRPr="00AB443F" w:rsidRDefault="009C3E7F">
      <w:pPr>
        <w:rPr>
          <w:b/>
          <w:bCs/>
          <w:color w:val="FF0000"/>
          <w:sz w:val="40"/>
          <w:szCs w:val="40"/>
          <w:u w:val="single"/>
        </w:rPr>
      </w:pPr>
      <w:r w:rsidRPr="00AB443F">
        <w:rPr>
          <w:b/>
          <w:bCs/>
          <w:color w:val="FF0000"/>
          <w:sz w:val="40"/>
          <w:szCs w:val="40"/>
          <w:u w:val="single"/>
        </w:rPr>
        <w:t xml:space="preserve">Les boites aux lettres de groupes </w:t>
      </w:r>
    </w:p>
    <w:p w14:paraId="291D9FC5" w14:textId="77777777" w:rsidR="009C3E7F" w:rsidRPr="009C3E7F" w:rsidRDefault="009C3E7F" w:rsidP="009C3E7F">
      <w:pPr>
        <w:pBdr>
          <w:top w:val="single" w:sz="2" w:space="0" w:color="D9D9E3"/>
          <w:left w:val="single" w:sz="2" w:space="0" w:color="D9D9E3"/>
          <w:bottom w:val="single" w:sz="2" w:space="0" w:color="D9D9E3"/>
          <w:right w:val="single" w:sz="2" w:space="0" w:color="D9D9E3"/>
        </w:pBdr>
        <w:shd w:val="clear" w:color="auto" w:fill="F7F7F8"/>
        <w:spacing w:after="30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color w:val="374151"/>
          <w:kern w:val="0"/>
          <w:sz w:val="24"/>
          <w:szCs w:val="24"/>
          <w:lang w:eastAsia="fr-FR"/>
          <w14:ligatures w14:val="none"/>
        </w:rPr>
        <w:t>Les boîtes aux lettres de groupe, également connues sous le nom de boîtes aux lettres de distribution, sont des types spéciaux de boîtes aux lettres dans Microsoft Exchange Server (ou dans d'autres systèmes de messagerie) qui sont utilisées pour envoyer des messages électroniques à un groupe de destinataires. Voici ce que vous devez savoir sur les boîtes aux lettres de groupe :</w:t>
      </w:r>
    </w:p>
    <w:p w14:paraId="7087160A" w14:textId="77777777" w:rsidR="009C3E7F" w:rsidRPr="009C3E7F" w:rsidRDefault="009C3E7F" w:rsidP="009C3E7F">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lastRenderedPageBreak/>
        <w:t>Objectif principal</w:t>
      </w:r>
      <w:r w:rsidRPr="009C3E7F">
        <w:rPr>
          <w:rFonts w:ascii="Segoe UI" w:eastAsia="Times New Roman" w:hAnsi="Segoe UI" w:cs="Segoe UI"/>
          <w:color w:val="374151"/>
          <w:kern w:val="0"/>
          <w:sz w:val="24"/>
          <w:szCs w:val="24"/>
          <w:lang w:eastAsia="fr-FR"/>
          <w14:ligatures w14:val="none"/>
        </w:rPr>
        <w:t xml:space="preserve"> : Les boîtes aux lettres de groupe sont utilisées pour simplifier l'envoi de messages électroniques à plusieurs destinataires en même temps. Au lieu de saisir manuellement les adresses de tous les membres du groupe, vous pouvez envoyer un message à l'adresse </w:t>
      </w:r>
      <w:proofErr w:type="gramStart"/>
      <w:r w:rsidRPr="009C3E7F">
        <w:rPr>
          <w:rFonts w:ascii="Segoe UI" w:eastAsia="Times New Roman" w:hAnsi="Segoe UI" w:cs="Segoe UI"/>
          <w:color w:val="374151"/>
          <w:kern w:val="0"/>
          <w:sz w:val="24"/>
          <w:szCs w:val="24"/>
          <w:lang w:eastAsia="fr-FR"/>
          <w14:ligatures w14:val="none"/>
        </w:rPr>
        <w:t>e-mail</w:t>
      </w:r>
      <w:proofErr w:type="gramEnd"/>
      <w:r w:rsidRPr="009C3E7F">
        <w:rPr>
          <w:rFonts w:ascii="Segoe UI" w:eastAsia="Times New Roman" w:hAnsi="Segoe UI" w:cs="Segoe UI"/>
          <w:color w:val="374151"/>
          <w:kern w:val="0"/>
          <w:sz w:val="24"/>
          <w:szCs w:val="24"/>
          <w:lang w:eastAsia="fr-FR"/>
          <w14:ligatures w14:val="none"/>
        </w:rPr>
        <w:t xml:space="preserve"> de la boîte aux lettres de groupe, et le message sera distribué automatiquement à tous les membres du groupe.</w:t>
      </w:r>
    </w:p>
    <w:p w14:paraId="096576CC" w14:textId="77777777" w:rsidR="009C3E7F" w:rsidRPr="009C3E7F" w:rsidRDefault="009C3E7F" w:rsidP="009C3E7F">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Types de groupes</w:t>
      </w:r>
      <w:r w:rsidRPr="009C3E7F">
        <w:rPr>
          <w:rFonts w:ascii="Segoe UI" w:eastAsia="Times New Roman" w:hAnsi="Segoe UI" w:cs="Segoe UI"/>
          <w:color w:val="374151"/>
          <w:kern w:val="0"/>
          <w:sz w:val="24"/>
          <w:szCs w:val="24"/>
          <w:lang w:eastAsia="fr-FR"/>
          <w14:ligatures w14:val="none"/>
        </w:rPr>
        <w:t xml:space="preserve"> : Il existe différents types de groupes de messagerie, tels que les groupes de distribution de messagerie (généralement utilisés pour envoyer des messages à un groupe d'utilisateurs), les groupes de sécurité (utilisés pour gérer les autorisations d'accès) et les groupes de messagerie dynamiques (dont les membres sont définis par des règles de filtrage dynamique).</w:t>
      </w:r>
    </w:p>
    <w:p w14:paraId="148B18A6" w14:textId="77777777" w:rsidR="009C3E7F" w:rsidRPr="009C3E7F" w:rsidRDefault="009C3E7F" w:rsidP="009C3E7F">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Listes de diffusion</w:t>
      </w:r>
      <w:r w:rsidRPr="009C3E7F">
        <w:rPr>
          <w:rFonts w:ascii="Segoe UI" w:eastAsia="Times New Roman" w:hAnsi="Segoe UI" w:cs="Segoe UI"/>
          <w:color w:val="374151"/>
          <w:kern w:val="0"/>
          <w:sz w:val="24"/>
          <w:szCs w:val="24"/>
          <w:lang w:eastAsia="fr-FR"/>
          <w14:ligatures w14:val="none"/>
        </w:rPr>
        <w:t xml:space="preserve"> : Les boîtes aux lettres de groupe sont souvent utilisées pour créer des listes de diffusion, ce qui permet d'envoyer rapidement des messages à des équipes, des départements ou d'autres groupes d'utilisateurs.</w:t>
      </w:r>
    </w:p>
    <w:p w14:paraId="373D560C" w14:textId="77777777" w:rsidR="009C3E7F" w:rsidRPr="009C3E7F" w:rsidRDefault="009C3E7F" w:rsidP="009C3E7F">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Gestion des membres</w:t>
      </w:r>
      <w:r w:rsidRPr="009C3E7F">
        <w:rPr>
          <w:rFonts w:ascii="Segoe UI" w:eastAsia="Times New Roman" w:hAnsi="Segoe UI" w:cs="Segoe UI"/>
          <w:color w:val="374151"/>
          <w:kern w:val="0"/>
          <w:sz w:val="24"/>
          <w:szCs w:val="24"/>
          <w:lang w:eastAsia="fr-FR"/>
          <w14:ligatures w14:val="none"/>
        </w:rPr>
        <w:t xml:space="preserve"> : Les administrateurs Exchange ou les propriétaires de la boîte aux lettres de groupe peuvent gérer les membres du groupe, ajouter de nouveaux membres, en retirer, ou mettre à jour les informations sur les membres.</w:t>
      </w:r>
    </w:p>
    <w:p w14:paraId="471AD79C" w14:textId="77777777" w:rsidR="009C3E7F" w:rsidRPr="009C3E7F" w:rsidRDefault="009C3E7F" w:rsidP="009C3E7F">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Rôles et autorisations</w:t>
      </w:r>
      <w:r w:rsidRPr="009C3E7F">
        <w:rPr>
          <w:rFonts w:ascii="Segoe UI" w:eastAsia="Times New Roman" w:hAnsi="Segoe UI" w:cs="Segoe UI"/>
          <w:color w:val="374151"/>
          <w:kern w:val="0"/>
          <w:sz w:val="24"/>
          <w:szCs w:val="24"/>
          <w:lang w:eastAsia="fr-FR"/>
          <w14:ligatures w14:val="none"/>
        </w:rPr>
        <w:t xml:space="preserve"> : Les propriétaires de la boîte aux lettres de groupe ont généralement des autorisations spéciales pour gérer le groupe, tandis que les membres du groupe ont des autorisations limitées pour gérer leur propre adhésion.</w:t>
      </w:r>
    </w:p>
    <w:p w14:paraId="6BCE5FEC" w14:textId="77777777" w:rsidR="009C3E7F" w:rsidRPr="009C3E7F" w:rsidRDefault="009C3E7F" w:rsidP="009C3E7F">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 xml:space="preserve">Visibilité de l'adresse </w:t>
      </w:r>
      <w:proofErr w:type="gramStart"/>
      <w:r w:rsidRPr="009C3E7F">
        <w:rPr>
          <w:rFonts w:ascii="Segoe UI" w:eastAsia="Times New Roman" w:hAnsi="Segoe UI" w:cs="Segoe UI"/>
          <w:b/>
          <w:bCs/>
          <w:color w:val="374151"/>
          <w:kern w:val="0"/>
          <w:sz w:val="24"/>
          <w:szCs w:val="24"/>
          <w:bdr w:val="single" w:sz="2" w:space="0" w:color="D9D9E3" w:frame="1"/>
          <w:lang w:eastAsia="fr-FR"/>
          <w14:ligatures w14:val="none"/>
        </w:rPr>
        <w:t>e-mail</w:t>
      </w:r>
      <w:proofErr w:type="gramEnd"/>
      <w:r w:rsidRPr="009C3E7F">
        <w:rPr>
          <w:rFonts w:ascii="Segoe UI" w:eastAsia="Times New Roman" w:hAnsi="Segoe UI" w:cs="Segoe UI"/>
          <w:color w:val="374151"/>
          <w:kern w:val="0"/>
          <w:sz w:val="24"/>
          <w:szCs w:val="24"/>
          <w:lang w:eastAsia="fr-FR"/>
          <w14:ligatures w14:val="none"/>
        </w:rPr>
        <w:t xml:space="preserve"> : Les adresses e-mail des boîtes aux lettres de groupe peuvent être visibles ou masquées aux membres. Dans certains cas, il peut être préférable de masquer l'adresse </w:t>
      </w:r>
      <w:proofErr w:type="gramStart"/>
      <w:r w:rsidRPr="009C3E7F">
        <w:rPr>
          <w:rFonts w:ascii="Segoe UI" w:eastAsia="Times New Roman" w:hAnsi="Segoe UI" w:cs="Segoe UI"/>
          <w:color w:val="374151"/>
          <w:kern w:val="0"/>
          <w:sz w:val="24"/>
          <w:szCs w:val="24"/>
          <w:lang w:eastAsia="fr-FR"/>
          <w14:ligatures w14:val="none"/>
        </w:rPr>
        <w:t>e-mail</w:t>
      </w:r>
      <w:proofErr w:type="gramEnd"/>
      <w:r w:rsidRPr="009C3E7F">
        <w:rPr>
          <w:rFonts w:ascii="Segoe UI" w:eastAsia="Times New Roman" w:hAnsi="Segoe UI" w:cs="Segoe UI"/>
          <w:color w:val="374151"/>
          <w:kern w:val="0"/>
          <w:sz w:val="24"/>
          <w:szCs w:val="24"/>
          <w:lang w:eastAsia="fr-FR"/>
          <w14:ligatures w14:val="none"/>
        </w:rPr>
        <w:t xml:space="preserve"> pour des raisons de confidentialité.</w:t>
      </w:r>
    </w:p>
    <w:p w14:paraId="6742E249" w14:textId="77777777" w:rsidR="009C3E7F" w:rsidRPr="009C3E7F" w:rsidRDefault="009C3E7F" w:rsidP="009C3E7F">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Utilisation dans Outlook</w:t>
      </w:r>
      <w:r w:rsidRPr="009C3E7F">
        <w:rPr>
          <w:rFonts w:ascii="Segoe UI" w:eastAsia="Times New Roman" w:hAnsi="Segoe UI" w:cs="Segoe UI"/>
          <w:color w:val="374151"/>
          <w:kern w:val="0"/>
          <w:sz w:val="24"/>
          <w:szCs w:val="24"/>
          <w:lang w:eastAsia="fr-FR"/>
          <w14:ligatures w14:val="none"/>
        </w:rPr>
        <w:t xml:space="preserve"> : Dans Microsoft Outlook, les boîtes aux lettres de groupe apparaissent généralement dans le carnet d'adresses global (GAL) et peuvent être sélectionnées comme destinataires lors de la composition de messages.</w:t>
      </w:r>
    </w:p>
    <w:p w14:paraId="0BEFE69C" w14:textId="77777777" w:rsidR="009C3E7F" w:rsidRPr="009C3E7F" w:rsidRDefault="009C3E7F" w:rsidP="009C3E7F">
      <w:pPr>
        <w:numPr>
          <w:ilvl w:val="0"/>
          <w:numId w:val="13"/>
        </w:numPr>
        <w:pBdr>
          <w:top w:val="single" w:sz="2" w:space="0" w:color="D9D9E3"/>
          <w:left w:val="single" w:sz="2" w:space="5" w:color="D9D9E3"/>
          <w:bottom w:val="single" w:sz="2" w:space="0" w:color="D9D9E3"/>
          <w:right w:val="single" w:sz="2" w:space="0" w:color="D9D9E3"/>
        </w:pBdr>
        <w:shd w:val="clear" w:color="auto" w:fill="F7F7F8"/>
        <w:spacing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b/>
          <w:bCs/>
          <w:color w:val="374151"/>
          <w:kern w:val="0"/>
          <w:sz w:val="24"/>
          <w:szCs w:val="24"/>
          <w:bdr w:val="single" w:sz="2" w:space="0" w:color="D9D9E3" w:frame="1"/>
          <w:lang w:eastAsia="fr-FR"/>
          <w14:ligatures w14:val="none"/>
        </w:rPr>
        <w:t>Utilisation dans d'autres applications</w:t>
      </w:r>
      <w:r w:rsidRPr="009C3E7F">
        <w:rPr>
          <w:rFonts w:ascii="Segoe UI" w:eastAsia="Times New Roman" w:hAnsi="Segoe UI" w:cs="Segoe UI"/>
          <w:color w:val="374151"/>
          <w:kern w:val="0"/>
          <w:sz w:val="24"/>
          <w:szCs w:val="24"/>
          <w:lang w:eastAsia="fr-FR"/>
          <w14:ligatures w14:val="none"/>
        </w:rPr>
        <w:t xml:space="preserve"> : Les boîtes aux lettres de groupe peuvent également être utilisées pour des fonctions telles que l'automatisation des réponses par courrier électronique, la distribution de demandes de réunion, etc.</w:t>
      </w:r>
    </w:p>
    <w:p w14:paraId="0D6EAB38" w14:textId="77777777" w:rsidR="009C3E7F" w:rsidRPr="009C3E7F" w:rsidRDefault="009C3E7F" w:rsidP="009C3E7F">
      <w:pPr>
        <w:pBdr>
          <w:top w:val="single" w:sz="2" w:space="0" w:color="D9D9E3"/>
          <w:left w:val="single" w:sz="2" w:space="0" w:color="D9D9E3"/>
          <w:bottom w:val="single" w:sz="2" w:space="0" w:color="D9D9E3"/>
          <w:right w:val="single" w:sz="2" w:space="0" w:color="D9D9E3"/>
        </w:pBdr>
        <w:shd w:val="clear" w:color="auto" w:fill="F7F7F8"/>
        <w:spacing w:before="300" w:after="0" w:line="240" w:lineRule="auto"/>
        <w:rPr>
          <w:rFonts w:ascii="Segoe UI" w:eastAsia="Times New Roman" w:hAnsi="Segoe UI" w:cs="Segoe UI"/>
          <w:color w:val="374151"/>
          <w:kern w:val="0"/>
          <w:sz w:val="24"/>
          <w:szCs w:val="24"/>
          <w:lang w:eastAsia="fr-FR"/>
          <w14:ligatures w14:val="none"/>
        </w:rPr>
      </w:pPr>
      <w:r w:rsidRPr="009C3E7F">
        <w:rPr>
          <w:rFonts w:ascii="Segoe UI" w:eastAsia="Times New Roman" w:hAnsi="Segoe UI" w:cs="Segoe UI"/>
          <w:color w:val="374151"/>
          <w:kern w:val="0"/>
          <w:sz w:val="24"/>
          <w:szCs w:val="24"/>
          <w:lang w:eastAsia="fr-FR"/>
          <w14:ligatures w14:val="none"/>
        </w:rPr>
        <w:t xml:space="preserve">Les boîtes aux lettres de groupe facilitent la communication et la collaboration au sein d'une organisation en permettant l'envoi de messages à des groupes spécifiques de destinataires sans avoir à entrer manuellement chaque adresse </w:t>
      </w:r>
      <w:proofErr w:type="gramStart"/>
      <w:r w:rsidRPr="009C3E7F">
        <w:rPr>
          <w:rFonts w:ascii="Segoe UI" w:eastAsia="Times New Roman" w:hAnsi="Segoe UI" w:cs="Segoe UI"/>
          <w:color w:val="374151"/>
          <w:kern w:val="0"/>
          <w:sz w:val="24"/>
          <w:szCs w:val="24"/>
          <w:lang w:eastAsia="fr-FR"/>
          <w14:ligatures w14:val="none"/>
        </w:rPr>
        <w:t>e-mail</w:t>
      </w:r>
      <w:proofErr w:type="gramEnd"/>
      <w:r w:rsidRPr="009C3E7F">
        <w:rPr>
          <w:rFonts w:ascii="Segoe UI" w:eastAsia="Times New Roman" w:hAnsi="Segoe UI" w:cs="Segoe UI"/>
          <w:color w:val="374151"/>
          <w:kern w:val="0"/>
          <w:sz w:val="24"/>
          <w:szCs w:val="24"/>
          <w:lang w:eastAsia="fr-FR"/>
          <w14:ligatures w14:val="none"/>
        </w:rPr>
        <w:t>. Elles sont couramment utilisées pour gérer les communications internes et la diffusion d'informations importantes.</w:t>
      </w:r>
    </w:p>
    <w:p w14:paraId="6453F6F5" w14:textId="77777777" w:rsidR="009C3E7F" w:rsidRPr="000328A3" w:rsidRDefault="009C3E7F">
      <w:pPr>
        <w:rPr>
          <w:b/>
          <w:bCs/>
          <w:sz w:val="40"/>
          <w:szCs w:val="40"/>
          <w:u w:val="single"/>
        </w:rPr>
      </w:pPr>
    </w:p>
    <w:sectPr w:rsidR="009C3E7F" w:rsidRPr="000328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5F16"/>
    <w:multiLevelType w:val="multilevel"/>
    <w:tmpl w:val="43161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606F05"/>
    <w:multiLevelType w:val="multilevel"/>
    <w:tmpl w:val="BC92C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A73727"/>
    <w:multiLevelType w:val="multilevel"/>
    <w:tmpl w:val="4628E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37339A"/>
    <w:multiLevelType w:val="multilevel"/>
    <w:tmpl w:val="ACAE1B2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6463EF"/>
    <w:multiLevelType w:val="multilevel"/>
    <w:tmpl w:val="4426F5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AF1799"/>
    <w:multiLevelType w:val="multilevel"/>
    <w:tmpl w:val="1E0AA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CD79FD"/>
    <w:multiLevelType w:val="multilevel"/>
    <w:tmpl w:val="6936AF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7372EF"/>
    <w:multiLevelType w:val="multilevel"/>
    <w:tmpl w:val="0496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74749B"/>
    <w:multiLevelType w:val="multilevel"/>
    <w:tmpl w:val="540A7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381C39"/>
    <w:multiLevelType w:val="multilevel"/>
    <w:tmpl w:val="E6341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2015EF7"/>
    <w:multiLevelType w:val="multilevel"/>
    <w:tmpl w:val="CA000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544083"/>
    <w:multiLevelType w:val="multilevel"/>
    <w:tmpl w:val="517EC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030E03"/>
    <w:multiLevelType w:val="multilevel"/>
    <w:tmpl w:val="5EFE9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1302495">
    <w:abstractNumId w:val="6"/>
  </w:num>
  <w:num w:numId="2" w16cid:durableId="1533961477">
    <w:abstractNumId w:val="3"/>
  </w:num>
  <w:num w:numId="3" w16cid:durableId="408771310">
    <w:abstractNumId w:val="4"/>
  </w:num>
  <w:num w:numId="4" w16cid:durableId="1019621787">
    <w:abstractNumId w:val="0"/>
  </w:num>
  <w:num w:numId="5" w16cid:durableId="1839466439">
    <w:abstractNumId w:val="11"/>
  </w:num>
  <w:num w:numId="6" w16cid:durableId="530262198">
    <w:abstractNumId w:val="1"/>
  </w:num>
  <w:num w:numId="7" w16cid:durableId="685642343">
    <w:abstractNumId w:val="5"/>
  </w:num>
  <w:num w:numId="8" w16cid:durableId="826097786">
    <w:abstractNumId w:val="12"/>
  </w:num>
  <w:num w:numId="9" w16cid:durableId="146822587">
    <w:abstractNumId w:val="8"/>
  </w:num>
  <w:num w:numId="10" w16cid:durableId="1269236439">
    <w:abstractNumId w:val="7"/>
  </w:num>
  <w:num w:numId="11" w16cid:durableId="291208234">
    <w:abstractNumId w:val="2"/>
  </w:num>
  <w:num w:numId="12" w16cid:durableId="1405446411">
    <w:abstractNumId w:val="10"/>
  </w:num>
  <w:num w:numId="13" w16cid:durableId="12703526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AA77EF"/>
    <w:rsid w:val="000328A3"/>
    <w:rsid w:val="000818B3"/>
    <w:rsid w:val="002D4678"/>
    <w:rsid w:val="009C3E7F"/>
    <w:rsid w:val="00AA77EF"/>
    <w:rsid w:val="00AB443F"/>
    <w:rsid w:val="00AD4310"/>
    <w:rsid w:val="00FF03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1028"/>
  <w15:chartTrackingRefBased/>
  <w15:docId w15:val="{D0AB3DCC-7E63-435E-9D72-4C9ED99A4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D4678"/>
    <w:pPr>
      <w:spacing w:before="100" w:beforeAutospacing="1" w:after="100" w:afterAutospacing="1" w:line="240" w:lineRule="auto"/>
    </w:pPr>
    <w:rPr>
      <w:rFonts w:ascii="Times New Roman" w:eastAsia="Times New Roman" w:hAnsi="Times New Roman" w:cs="Times New Roman"/>
      <w:kern w:val="0"/>
      <w:sz w:val="24"/>
      <w:szCs w:val="24"/>
      <w:lang w:eastAsia="fr-FR"/>
    </w:rPr>
  </w:style>
  <w:style w:type="character" w:styleId="lev">
    <w:name w:val="Strong"/>
    <w:basedOn w:val="Policepardfaut"/>
    <w:uiPriority w:val="22"/>
    <w:qFormat/>
    <w:rsid w:val="002D4678"/>
    <w:rPr>
      <w:b/>
      <w:bCs/>
    </w:rPr>
  </w:style>
  <w:style w:type="paragraph" w:styleId="PrformatHTML">
    <w:name w:val="HTML Preformatted"/>
    <w:basedOn w:val="Normal"/>
    <w:link w:val="PrformatHTMLCar"/>
    <w:uiPriority w:val="99"/>
    <w:semiHidden/>
    <w:unhideWhenUsed/>
    <w:rsid w:val="002D46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rPr>
  </w:style>
  <w:style w:type="character" w:customStyle="1" w:styleId="PrformatHTMLCar">
    <w:name w:val="Préformaté HTML Car"/>
    <w:basedOn w:val="Policepardfaut"/>
    <w:link w:val="PrformatHTML"/>
    <w:uiPriority w:val="99"/>
    <w:semiHidden/>
    <w:rsid w:val="002D4678"/>
    <w:rPr>
      <w:rFonts w:ascii="Courier New" w:eastAsia="Times New Roman" w:hAnsi="Courier New" w:cs="Courier New"/>
      <w:kern w:val="0"/>
      <w:sz w:val="20"/>
      <w:szCs w:val="20"/>
      <w:lang w:eastAsia="fr-FR"/>
    </w:rPr>
  </w:style>
  <w:style w:type="character" w:customStyle="1" w:styleId="hljs-pscommand">
    <w:name w:val="hljs-pscommand"/>
    <w:basedOn w:val="Policepardfaut"/>
    <w:rsid w:val="002D4678"/>
  </w:style>
  <w:style w:type="character" w:customStyle="1" w:styleId="hljs-number">
    <w:name w:val="hljs-number"/>
    <w:basedOn w:val="Policepardfaut"/>
    <w:rsid w:val="002D46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2331">
      <w:bodyDiv w:val="1"/>
      <w:marLeft w:val="0"/>
      <w:marRight w:val="0"/>
      <w:marTop w:val="0"/>
      <w:marBottom w:val="0"/>
      <w:divBdr>
        <w:top w:val="none" w:sz="0" w:space="0" w:color="auto"/>
        <w:left w:val="none" w:sz="0" w:space="0" w:color="auto"/>
        <w:bottom w:val="none" w:sz="0" w:space="0" w:color="auto"/>
        <w:right w:val="none" w:sz="0" w:space="0" w:color="auto"/>
      </w:divBdr>
    </w:div>
    <w:div w:id="261189033">
      <w:bodyDiv w:val="1"/>
      <w:marLeft w:val="0"/>
      <w:marRight w:val="0"/>
      <w:marTop w:val="0"/>
      <w:marBottom w:val="0"/>
      <w:divBdr>
        <w:top w:val="none" w:sz="0" w:space="0" w:color="auto"/>
        <w:left w:val="none" w:sz="0" w:space="0" w:color="auto"/>
        <w:bottom w:val="none" w:sz="0" w:space="0" w:color="auto"/>
        <w:right w:val="none" w:sz="0" w:space="0" w:color="auto"/>
      </w:divBdr>
      <w:divsChild>
        <w:div w:id="853805310">
          <w:marLeft w:val="0"/>
          <w:marRight w:val="0"/>
          <w:marTop w:val="0"/>
          <w:marBottom w:val="0"/>
          <w:divBdr>
            <w:top w:val="single" w:sz="2" w:space="0" w:color="D9D9E3"/>
            <w:left w:val="single" w:sz="2" w:space="0" w:color="D9D9E3"/>
            <w:bottom w:val="single" w:sz="2" w:space="0" w:color="D9D9E3"/>
            <w:right w:val="single" w:sz="2" w:space="0" w:color="D9D9E3"/>
          </w:divBdr>
          <w:divsChild>
            <w:div w:id="729350642">
              <w:marLeft w:val="0"/>
              <w:marRight w:val="0"/>
              <w:marTop w:val="0"/>
              <w:marBottom w:val="0"/>
              <w:divBdr>
                <w:top w:val="single" w:sz="2" w:space="0" w:color="D9D9E3"/>
                <w:left w:val="single" w:sz="2" w:space="0" w:color="D9D9E3"/>
                <w:bottom w:val="single" w:sz="2" w:space="0" w:color="D9D9E3"/>
                <w:right w:val="single" w:sz="2" w:space="0" w:color="D9D9E3"/>
              </w:divBdr>
              <w:divsChild>
                <w:div w:id="1853254504">
                  <w:marLeft w:val="0"/>
                  <w:marRight w:val="0"/>
                  <w:marTop w:val="0"/>
                  <w:marBottom w:val="0"/>
                  <w:divBdr>
                    <w:top w:val="single" w:sz="2" w:space="0" w:color="D9D9E3"/>
                    <w:left w:val="single" w:sz="2" w:space="0" w:color="D9D9E3"/>
                    <w:bottom w:val="single" w:sz="2" w:space="0" w:color="D9D9E3"/>
                    <w:right w:val="single" w:sz="2" w:space="0" w:color="D9D9E3"/>
                  </w:divBdr>
                  <w:divsChild>
                    <w:div w:id="1834373612">
                      <w:marLeft w:val="0"/>
                      <w:marRight w:val="0"/>
                      <w:marTop w:val="0"/>
                      <w:marBottom w:val="0"/>
                      <w:divBdr>
                        <w:top w:val="single" w:sz="2" w:space="0" w:color="D9D9E3"/>
                        <w:left w:val="single" w:sz="2" w:space="0" w:color="D9D9E3"/>
                        <w:bottom w:val="single" w:sz="2" w:space="0" w:color="D9D9E3"/>
                        <w:right w:val="single" w:sz="2" w:space="0" w:color="D9D9E3"/>
                      </w:divBdr>
                      <w:divsChild>
                        <w:div w:id="241065126">
                          <w:marLeft w:val="0"/>
                          <w:marRight w:val="0"/>
                          <w:marTop w:val="0"/>
                          <w:marBottom w:val="0"/>
                          <w:divBdr>
                            <w:top w:val="single" w:sz="2" w:space="0" w:color="auto"/>
                            <w:left w:val="single" w:sz="2" w:space="0" w:color="auto"/>
                            <w:bottom w:val="single" w:sz="6" w:space="0" w:color="auto"/>
                            <w:right w:val="single" w:sz="2" w:space="0" w:color="auto"/>
                          </w:divBdr>
                          <w:divsChild>
                            <w:div w:id="2140957300">
                              <w:marLeft w:val="0"/>
                              <w:marRight w:val="0"/>
                              <w:marTop w:val="100"/>
                              <w:marBottom w:val="100"/>
                              <w:divBdr>
                                <w:top w:val="single" w:sz="2" w:space="0" w:color="D9D9E3"/>
                                <w:left w:val="single" w:sz="2" w:space="0" w:color="D9D9E3"/>
                                <w:bottom w:val="single" w:sz="2" w:space="0" w:color="D9D9E3"/>
                                <w:right w:val="single" w:sz="2" w:space="0" w:color="D9D9E3"/>
                              </w:divBdr>
                              <w:divsChild>
                                <w:div w:id="215549766">
                                  <w:marLeft w:val="0"/>
                                  <w:marRight w:val="0"/>
                                  <w:marTop w:val="0"/>
                                  <w:marBottom w:val="0"/>
                                  <w:divBdr>
                                    <w:top w:val="single" w:sz="2" w:space="0" w:color="D9D9E3"/>
                                    <w:left w:val="single" w:sz="2" w:space="0" w:color="D9D9E3"/>
                                    <w:bottom w:val="single" w:sz="2" w:space="0" w:color="D9D9E3"/>
                                    <w:right w:val="single" w:sz="2" w:space="0" w:color="D9D9E3"/>
                                  </w:divBdr>
                                  <w:divsChild>
                                    <w:div w:id="1375277551">
                                      <w:marLeft w:val="0"/>
                                      <w:marRight w:val="0"/>
                                      <w:marTop w:val="0"/>
                                      <w:marBottom w:val="0"/>
                                      <w:divBdr>
                                        <w:top w:val="single" w:sz="2" w:space="0" w:color="D9D9E3"/>
                                        <w:left w:val="single" w:sz="2" w:space="0" w:color="D9D9E3"/>
                                        <w:bottom w:val="single" w:sz="2" w:space="0" w:color="D9D9E3"/>
                                        <w:right w:val="single" w:sz="2" w:space="0" w:color="D9D9E3"/>
                                      </w:divBdr>
                                      <w:divsChild>
                                        <w:div w:id="32271590">
                                          <w:marLeft w:val="0"/>
                                          <w:marRight w:val="0"/>
                                          <w:marTop w:val="0"/>
                                          <w:marBottom w:val="0"/>
                                          <w:divBdr>
                                            <w:top w:val="single" w:sz="2" w:space="0" w:color="D9D9E3"/>
                                            <w:left w:val="single" w:sz="2" w:space="0" w:color="D9D9E3"/>
                                            <w:bottom w:val="single" w:sz="2" w:space="0" w:color="D9D9E3"/>
                                            <w:right w:val="single" w:sz="2" w:space="0" w:color="D9D9E3"/>
                                          </w:divBdr>
                                          <w:divsChild>
                                            <w:div w:id="1716083698">
                                              <w:marLeft w:val="0"/>
                                              <w:marRight w:val="0"/>
                                              <w:marTop w:val="0"/>
                                              <w:marBottom w:val="0"/>
                                              <w:divBdr>
                                                <w:top w:val="single" w:sz="2" w:space="0" w:color="D9D9E3"/>
                                                <w:left w:val="single" w:sz="2" w:space="0" w:color="D9D9E3"/>
                                                <w:bottom w:val="single" w:sz="2" w:space="0" w:color="D9D9E3"/>
                                                <w:right w:val="single" w:sz="2" w:space="0" w:color="D9D9E3"/>
                                              </w:divBdr>
                                              <w:divsChild>
                                                <w:div w:id="227375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772818149">
          <w:marLeft w:val="0"/>
          <w:marRight w:val="0"/>
          <w:marTop w:val="0"/>
          <w:marBottom w:val="0"/>
          <w:divBdr>
            <w:top w:val="none" w:sz="0" w:space="0" w:color="auto"/>
            <w:left w:val="none" w:sz="0" w:space="0" w:color="auto"/>
            <w:bottom w:val="none" w:sz="0" w:space="0" w:color="auto"/>
            <w:right w:val="none" w:sz="0" w:space="0" w:color="auto"/>
          </w:divBdr>
        </w:div>
      </w:divsChild>
    </w:div>
    <w:div w:id="316885883">
      <w:bodyDiv w:val="1"/>
      <w:marLeft w:val="0"/>
      <w:marRight w:val="0"/>
      <w:marTop w:val="0"/>
      <w:marBottom w:val="0"/>
      <w:divBdr>
        <w:top w:val="none" w:sz="0" w:space="0" w:color="auto"/>
        <w:left w:val="none" w:sz="0" w:space="0" w:color="auto"/>
        <w:bottom w:val="none" w:sz="0" w:space="0" w:color="auto"/>
        <w:right w:val="none" w:sz="0" w:space="0" w:color="auto"/>
      </w:divBdr>
    </w:div>
    <w:div w:id="674963990">
      <w:bodyDiv w:val="1"/>
      <w:marLeft w:val="0"/>
      <w:marRight w:val="0"/>
      <w:marTop w:val="0"/>
      <w:marBottom w:val="0"/>
      <w:divBdr>
        <w:top w:val="none" w:sz="0" w:space="0" w:color="auto"/>
        <w:left w:val="none" w:sz="0" w:space="0" w:color="auto"/>
        <w:bottom w:val="none" w:sz="0" w:space="0" w:color="auto"/>
        <w:right w:val="none" w:sz="0" w:space="0" w:color="auto"/>
      </w:divBdr>
    </w:div>
    <w:div w:id="1030761826">
      <w:bodyDiv w:val="1"/>
      <w:marLeft w:val="0"/>
      <w:marRight w:val="0"/>
      <w:marTop w:val="0"/>
      <w:marBottom w:val="0"/>
      <w:divBdr>
        <w:top w:val="none" w:sz="0" w:space="0" w:color="auto"/>
        <w:left w:val="none" w:sz="0" w:space="0" w:color="auto"/>
        <w:bottom w:val="none" w:sz="0" w:space="0" w:color="auto"/>
        <w:right w:val="none" w:sz="0" w:space="0" w:color="auto"/>
      </w:divBdr>
    </w:div>
    <w:div w:id="1211302253">
      <w:bodyDiv w:val="1"/>
      <w:marLeft w:val="0"/>
      <w:marRight w:val="0"/>
      <w:marTop w:val="0"/>
      <w:marBottom w:val="0"/>
      <w:divBdr>
        <w:top w:val="none" w:sz="0" w:space="0" w:color="auto"/>
        <w:left w:val="none" w:sz="0" w:space="0" w:color="auto"/>
        <w:bottom w:val="none" w:sz="0" w:space="0" w:color="auto"/>
        <w:right w:val="none" w:sz="0" w:space="0" w:color="auto"/>
      </w:divBdr>
    </w:div>
    <w:div w:id="1286041008">
      <w:bodyDiv w:val="1"/>
      <w:marLeft w:val="0"/>
      <w:marRight w:val="0"/>
      <w:marTop w:val="0"/>
      <w:marBottom w:val="0"/>
      <w:divBdr>
        <w:top w:val="none" w:sz="0" w:space="0" w:color="auto"/>
        <w:left w:val="none" w:sz="0" w:space="0" w:color="auto"/>
        <w:bottom w:val="none" w:sz="0" w:space="0" w:color="auto"/>
        <w:right w:val="none" w:sz="0" w:space="0" w:color="auto"/>
      </w:divBdr>
    </w:div>
    <w:div w:id="1295403932">
      <w:bodyDiv w:val="1"/>
      <w:marLeft w:val="0"/>
      <w:marRight w:val="0"/>
      <w:marTop w:val="0"/>
      <w:marBottom w:val="0"/>
      <w:divBdr>
        <w:top w:val="none" w:sz="0" w:space="0" w:color="auto"/>
        <w:left w:val="none" w:sz="0" w:space="0" w:color="auto"/>
        <w:bottom w:val="none" w:sz="0" w:space="0" w:color="auto"/>
        <w:right w:val="none" w:sz="0" w:space="0" w:color="auto"/>
      </w:divBdr>
    </w:div>
    <w:div w:id="1361319272">
      <w:bodyDiv w:val="1"/>
      <w:marLeft w:val="0"/>
      <w:marRight w:val="0"/>
      <w:marTop w:val="0"/>
      <w:marBottom w:val="0"/>
      <w:divBdr>
        <w:top w:val="none" w:sz="0" w:space="0" w:color="auto"/>
        <w:left w:val="none" w:sz="0" w:space="0" w:color="auto"/>
        <w:bottom w:val="none" w:sz="0" w:space="0" w:color="auto"/>
        <w:right w:val="none" w:sz="0" w:space="0" w:color="auto"/>
      </w:divBdr>
    </w:div>
    <w:div w:id="1705599700">
      <w:bodyDiv w:val="1"/>
      <w:marLeft w:val="0"/>
      <w:marRight w:val="0"/>
      <w:marTop w:val="0"/>
      <w:marBottom w:val="0"/>
      <w:divBdr>
        <w:top w:val="none" w:sz="0" w:space="0" w:color="auto"/>
        <w:left w:val="none" w:sz="0" w:space="0" w:color="auto"/>
        <w:bottom w:val="none" w:sz="0" w:space="0" w:color="auto"/>
        <w:right w:val="none" w:sz="0" w:space="0" w:color="auto"/>
      </w:divBdr>
    </w:div>
    <w:div w:id="1902909289">
      <w:bodyDiv w:val="1"/>
      <w:marLeft w:val="0"/>
      <w:marRight w:val="0"/>
      <w:marTop w:val="0"/>
      <w:marBottom w:val="0"/>
      <w:divBdr>
        <w:top w:val="none" w:sz="0" w:space="0" w:color="auto"/>
        <w:left w:val="none" w:sz="0" w:space="0" w:color="auto"/>
        <w:bottom w:val="none" w:sz="0" w:space="0" w:color="auto"/>
        <w:right w:val="none" w:sz="0" w:space="0" w:color="auto"/>
      </w:divBdr>
    </w:div>
    <w:div w:id="191905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14</Pages>
  <Words>4466</Words>
  <Characters>24564</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 x</dc:creator>
  <cp:keywords/>
  <dc:description/>
  <cp:lastModifiedBy>x x</cp:lastModifiedBy>
  <cp:revision>1</cp:revision>
  <dcterms:created xsi:type="dcterms:W3CDTF">2023-09-13T20:15:00Z</dcterms:created>
  <dcterms:modified xsi:type="dcterms:W3CDTF">2023-09-13T21:14:00Z</dcterms:modified>
</cp:coreProperties>
</file>